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C9" w:rsidRPr="00C818C6" w:rsidRDefault="005C4BC9" w:rsidP="005C4BC9">
      <w:pPr>
        <w:jc w:val="center"/>
        <w:rPr>
          <w:rFonts w:eastAsia="標楷體"/>
          <w:sz w:val="36"/>
        </w:rPr>
      </w:pPr>
      <w:r w:rsidRPr="00C818C6">
        <w:rPr>
          <w:rFonts w:eastAsia="標楷體"/>
          <w:sz w:val="36"/>
        </w:rPr>
        <w:t>國立</w:t>
      </w:r>
      <w:proofErr w:type="gramStart"/>
      <w:r w:rsidRPr="00C818C6">
        <w:rPr>
          <w:rFonts w:eastAsia="標楷體"/>
          <w:sz w:val="36"/>
        </w:rPr>
        <w:t>臺</w:t>
      </w:r>
      <w:proofErr w:type="gramEnd"/>
      <w:r w:rsidRPr="00C818C6">
        <w:rPr>
          <w:rFonts w:eastAsia="標楷體"/>
          <w:sz w:val="36"/>
        </w:rPr>
        <w:t>北大學</w:t>
      </w:r>
      <w:r w:rsidRPr="00C818C6">
        <w:rPr>
          <w:rFonts w:eastAsia="標楷體"/>
          <w:sz w:val="36"/>
        </w:rPr>
        <w:t xml:space="preserve"> </w:t>
      </w:r>
    </w:p>
    <w:p w:rsidR="00923104" w:rsidRDefault="00923104" w:rsidP="005C4BC9">
      <w:pPr>
        <w:jc w:val="center"/>
        <w:rPr>
          <w:rFonts w:eastAsia="標楷體"/>
          <w:sz w:val="36"/>
        </w:rPr>
      </w:pPr>
      <w:r w:rsidRPr="00923104">
        <w:rPr>
          <w:rFonts w:eastAsia="標楷體" w:hint="eastAsia"/>
          <w:sz w:val="36"/>
        </w:rPr>
        <w:t>國際財務金融現役軍人營區碩士在職專班</w:t>
      </w:r>
    </w:p>
    <w:p w:rsidR="005C4BC9" w:rsidRPr="00C818C6" w:rsidRDefault="005C4BC9" w:rsidP="005C4BC9">
      <w:pPr>
        <w:jc w:val="center"/>
        <w:rPr>
          <w:rFonts w:eastAsia="標楷體"/>
          <w:sz w:val="36"/>
        </w:rPr>
      </w:pPr>
      <w:r w:rsidRPr="00C818C6">
        <w:rPr>
          <w:rFonts w:eastAsia="標楷體"/>
          <w:sz w:val="36"/>
        </w:rPr>
        <w:t>碩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士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論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文</w:t>
      </w:r>
    </w:p>
    <w:p w:rsidR="005C4BC9" w:rsidRPr="00C818C6" w:rsidRDefault="005C4BC9" w:rsidP="005C4BC9">
      <w:pPr>
        <w:jc w:val="center"/>
        <w:rPr>
          <w:rFonts w:eastAsia="標楷體"/>
          <w:sz w:val="56"/>
        </w:rPr>
      </w:pPr>
    </w:p>
    <w:p w:rsidR="005C4BC9" w:rsidRPr="00C818C6" w:rsidRDefault="005C4BC9" w:rsidP="005C4BC9">
      <w:pPr>
        <w:jc w:val="center"/>
        <w:rPr>
          <w:rFonts w:eastAsia="標楷體"/>
          <w:sz w:val="36"/>
        </w:rPr>
      </w:pPr>
      <w:r w:rsidRPr="00C818C6">
        <w:rPr>
          <w:rFonts w:eastAsia="標楷體"/>
          <w:sz w:val="36"/>
        </w:rPr>
        <w:t>指導教授：</w:t>
      </w:r>
      <w:r w:rsidR="00A13441" w:rsidRPr="00C818C6">
        <w:rPr>
          <w:rFonts w:eastAsia="標楷體"/>
          <w:color w:val="FF0000"/>
          <w:sz w:val="36"/>
        </w:rPr>
        <w:t>王大千</w:t>
      </w:r>
      <w:r w:rsidR="00A13441"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博士</w:t>
      </w:r>
    </w:p>
    <w:p w:rsidR="005C4BC9" w:rsidRPr="00C818C6" w:rsidRDefault="005C4BC9" w:rsidP="005C4BC9">
      <w:pPr>
        <w:jc w:val="center"/>
        <w:rPr>
          <w:rFonts w:eastAsia="標楷體"/>
          <w:sz w:val="36"/>
        </w:rPr>
      </w:pPr>
    </w:p>
    <w:p w:rsidR="005C4BC9" w:rsidRPr="00305B76" w:rsidRDefault="005C4BC9" w:rsidP="009607D0">
      <w:pPr>
        <w:adjustRightInd w:val="0"/>
        <w:snapToGrid w:val="0"/>
        <w:spacing w:line="360" w:lineRule="auto"/>
        <w:jc w:val="center"/>
        <w:rPr>
          <w:rFonts w:eastAsia="標楷體"/>
          <w:color w:val="0000FF"/>
          <w:sz w:val="36"/>
        </w:rPr>
      </w:pPr>
      <w:r w:rsidRPr="00C818C6">
        <w:rPr>
          <w:rFonts w:eastAsia="標楷體"/>
          <w:color w:val="FF0000"/>
          <w:sz w:val="36"/>
        </w:rPr>
        <w:t>中文題目</w:t>
      </w:r>
      <w:r w:rsidR="009607D0" w:rsidRPr="00305B76">
        <w:rPr>
          <w:rFonts w:eastAsia="標楷體"/>
          <w:color w:val="0000FF"/>
          <w:sz w:val="20"/>
        </w:rPr>
        <w:t>(</w:t>
      </w:r>
      <w:r w:rsidR="009607D0" w:rsidRPr="00305B76">
        <w:rPr>
          <w:rFonts w:eastAsia="標楷體"/>
          <w:color w:val="0000FF"/>
          <w:sz w:val="20"/>
        </w:rPr>
        <w:t>字型為</w:t>
      </w:r>
      <w:r w:rsidR="009607D0" w:rsidRPr="00305B76">
        <w:rPr>
          <w:rFonts w:eastAsia="標楷體"/>
          <w:color w:val="0000FF"/>
          <w:sz w:val="20"/>
        </w:rPr>
        <w:t>18</w:t>
      </w:r>
      <w:r w:rsidR="009607D0" w:rsidRPr="00305B76">
        <w:rPr>
          <w:rFonts w:eastAsia="標楷體"/>
          <w:color w:val="0000FF"/>
          <w:sz w:val="20"/>
        </w:rPr>
        <w:t>之楷書、</w:t>
      </w:r>
      <w:r w:rsidR="009607D0" w:rsidRPr="00305B76">
        <w:rPr>
          <w:rFonts w:eastAsia="標楷體"/>
          <w:color w:val="0000FF"/>
          <w:sz w:val="20"/>
        </w:rPr>
        <w:t>1.5</w:t>
      </w:r>
      <w:r w:rsidR="009607D0" w:rsidRPr="00305B76">
        <w:rPr>
          <w:rFonts w:eastAsia="標楷體"/>
          <w:color w:val="0000FF"/>
          <w:sz w:val="20"/>
        </w:rPr>
        <w:t>倍行高</w:t>
      </w:r>
      <w:r w:rsidR="009607D0" w:rsidRPr="00305B76">
        <w:rPr>
          <w:rFonts w:eastAsia="標楷體"/>
          <w:color w:val="0000FF"/>
          <w:sz w:val="20"/>
        </w:rPr>
        <w:t>)</w:t>
      </w:r>
    </w:p>
    <w:p w:rsidR="005C4BC9" w:rsidRPr="00305B76" w:rsidRDefault="005C4BC9" w:rsidP="009607D0">
      <w:pPr>
        <w:adjustRightInd w:val="0"/>
        <w:snapToGrid w:val="0"/>
        <w:spacing w:line="360" w:lineRule="auto"/>
        <w:jc w:val="center"/>
        <w:rPr>
          <w:rFonts w:eastAsia="標楷體"/>
          <w:color w:val="0000FF"/>
          <w:sz w:val="36"/>
        </w:rPr>
      </w:pPr>
      <w:r w:rsidRPr="00C818C6">
        <w:rPr>
          <w:rFonts w:eastAsia="標楷體"/>
          <w:color w:val="FF0000"/>
          <w:sz w:val="36"/>
        </w:rPr>
        <w:t>英文題目</w:t>
      </w:r>
      <w:r w:rsidR="009607D0" w:rsidRPr="00305B76">
        <w:rPr>
          <w:rFonts w:eastAsia="標楷體"/>
          <w:color w:val="0000FF"/>
          <w:sz w:val="20"/>
        </w:rPr>
        <w:t>(</w:t>
      </w:r>
      <w:r w:rsidR="009607D0" w:rsidRPr="00305B76">
        <w:rPr>
          <w:rFonts w:eastAsia="標楷體"/>
          <w:color w:val="0000FF"/>
          <w:sz w:val="20"/>
        </w:rPr>
        <w:t>字型為</w:t>
      </w:r>
      <w:r w:rsidR="009607D0" w:rsidRPr="00305B76">
        <w:rPr>
          <w:rFonts w:eastAsia="標楷體"/>
          <w:color w:val="0000FF"/>
          <w:sz w:val="20"/>
        </w:rPr>
        <w:t>18</w:t>
      </w:r>
      <w:r w:rsidR="009607D0" w:rsidRPr="00305B76">
        <w:rPr>
          <w:rFonts w:eastAsia="標楷體"/>
          <w:color w:val="0000FF"/>
          <w:sz w:val="20"/>
        </w:rPr>
        <w:t>之</w:t>
      </w:r>
      <w:r w:rsidR="009607D0" w:rsidRPr="00305B76">
        <w:rPr>
          <w:rFonts w:eastAsia="標楷體"/>
          <w:color w:val="0000FF"/>
          <w:sz w:val="20"/>
        </w:rPr>
        <w:t>Times New Roman</w:t>
      </w:r>
      <w:r w:rsidR="009607D0" w:rsidRPr="00305B76">
        <w:rPr>
          <w:rFonts w:eastAsia="標楷體"/>
          <w:color w:val="0000FF"/>
          <w:sz w:val="20"/>
        </w:rPr>
        <w:t>、</w:t>
      </w:r>
      <w:r w:rsidR="009607D0" w:rsidRPr="00305B76">
        <w:rPr>
          <w:rFonts w:eastAsia="標楷體"/>
          <w:color w:val="0000FF"/>
          <w:sz w:val="20"/>
        </w:rPr>
        <w:t>1.5</w:t>
      </w:r>
      <w:r w:rsidR="009607D0" w:rsidRPr="00305B76">
        <w:rPr>
          <w:rFonts w:eastAsia="標楷體"/>
          <w:color w:val="0000FF"/>
          <w:sz w:val="20"/>
        </w:rPr>
        <w:t>倍行高</w:t>
      </w:r>
      <w:r w:rsidR="009607D0" w:rsidRPr="00305B76">
        <w:rPr>
          <w:rFonts w:eastAsia="標楷體"/>
          <w:color w:val="0000FF"/>
          <w:sz w:val="20"/>
        </w:rPr>
        <w:t>)</w:t>
      </w:r>
    </w:p>
    <w:p w:rsidR="005C4BC9" w:rsidRPr="00C818C6" w:rsidRDefault="005C4BC9" w:rsidP="005C4BC9">
      <w:pPr>
        <w:jc w:val="center"/>
        <w:rPr>
          <w:rFonts w:eastAsia="標楷體"/>
          <w:sz w:val="48"/>
        </w:rPr>
      </w:pPr>
    </w:p>
    <w:p w:rsidR="005C4BC9" w:rsidRPr="00C818C6" w:rsidRDefault="00DE7C09" w:rsidP="00FD3C91">
      <w:pPr>
        <w:jc w:val="center"/>
        <w:rPr>
          <w:rFonts w:eastAsia="標楷體"/>
          <w:noProof/>
          <w:spacing w:val="30"/>
          <w:sz w:val="48"/>
        </w:rPr>
      </w:pPr>
      <w:r w:rsidRPr="00C818C6">
        <w:rPr>
          <w:rFonts w:eastAsia="標楷體"/>
          <w:noProof/>
        </w:rPr>
        <w:drawing>
          <wp:inline distT="0" distB="0" distL="0" distR="0">
            <wp:extent cx="2952750" cy="3076575"/>
            <wp:effectExtent l="0" t="0" r="0" b="0"/>
            <wp:docPr id="1" name="圖片 1" descr="IEMBA_LOGO(外框化) [轉換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BA_LOGO(外框化) [轉換]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91" w:rsidRPr="00C818C6" w:rsidRDefault="00FD3C91" w:rsidP="005C4BC9">
      <w:pPr>
        <w:jc w:val="center"/>
        <w:rPr>
          <w:rFonts w:eastAsia="標楷體"/>
          <w:sz w:val="36"/>
        </w:rPr>
      </w:pPr>
    </w:p>
    <w:p w:rsidR="005C4BC9" w:rsidRPr="00C818C6" w:rsidRDefault="005C4BC9" w:rsidP="005C4BC9">
      <w:pPr>
        <w:jc w:val="center"/>
        <w:rPr>
          <w:rFonts w:eastAsia="標楷體"/>
          <w:sz w:val="36"/>
        </w:rPr>
      </w:pPr>
      <w:r w:rsidRPr="00C818C6">
        <w:rPr>
          <w:rFonts w:eastAsia="標楷體"/>
          <w:sz w:val="36"/>
        </w:rPr>
        <w:t>研究生：</w:t>
      </w:r>
      <w:r w:rsidR="00A13441" w:rsidRPr="00C818C6">
        <w:rPr>
          <w:rFonts w:eastAsia="標楷體"/>
          <w:color w:val="FF0000"/>
          <w:sz w:val="36"/>
        </w:rPr>
        <w:t>王小美</w:t>
      </w:r>
      <w:r w:rsidRPr="00C818C6">
        <w:rPr>
          <w:rFonts w:eastAsia="標楷體"/>
          <w:sz w:val="36"/>
        </w:rPr>
        <w:t xml:space="preserve">　撰</w:t>
      </w:r>
    </w:p>
    <w:p w:rsidR="005C4BC9" w:rsidRPr="00C818C6" w:rsidRDefault="005C4BC9" w:rsidP="005C4BC9">
      <w:pPr>
        <w:jc w:val="center"/>
        <w:rPr>
          <w:rFonts w:eastAsia="標楷體"/>
          <w:sz w:val="36"/>
        </w:rPr>
        <w:sectPr w:rsidR="005C4BC9" w:rsidRPr="00C818C6" w:rsidSect="00FD3C91">
          <w:footerReference w:type="default" r:id="rId8"/>
          <w:pgSz w:w="11906" w:h="16838" w:code="9"/>
          <w:pgMar w:top="1440" w:right="1797" w:bottom="1440" w:left="1797" w:header="851" w:footer="851" w:gutter="0"/>
          <w:cols w:space="425"/>
          <w:titlePg/>
          <w:docGrid w:type="lines" w:linePitch="360"/>
        </w:sectPr>
      </w:pPr>
      <w:r w:rsidRPr="00C818C6">
        <w:rPr>
          <w:rFonts w:eastAsia="標楷體"/>
          <w:sz w:val="36"/>
        </w:rPr>
        <w:t>中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華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民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國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2"/>
        </w:rPr>
        <w:t xml:space="preserve">　</w:t>
      </w:r>
      <w:r w:rsidR="00A13441" w:rsidRPr="00C818C6">
        <w:rPr>
          <w:rFonts w:eastAsia="標楷體"/>
          <w:color w:val="FF0000"/>
          <w:sz w:val="32"/>
        </w:rPr>
        <w:t>一一</w:t>
      </w:r>
      <w:r w:rsidR="0069718D">
        <w:rPr>
          <w:rFonts w:eastAsia="標楷體" w:hint="eastAsia"/>
          <w:color w:val="FF0000"/>
          <w:sz w:val="32"/>
        </w:rPr>
        <w:t>一</w:t>
      </w:r>
      <w:r w:rsidR="00FC39E4" w:rsidRPr="00C818C6">
        <w:rPr>
          <w:rFonts w:eastAsia="標楷體"/>
          <w:color w:val="FF0000"/>
          <w:sz w:val="32"/>
        </w:rPr>
        <w:t xml:space="preserve"> </w:t>
      </w:r>
      <w:r w:rsidR="00A13441" w:rsidRPr="00C818C6">
        <w:rPr>
          <w:rFonts w:eastAsia="標楷體"/>
          <w:color w:val="FF0000"/>
          <w:sz w:val="32"/>
        </w:rPr>
        <w:t xml:space="preserve"> </w:t>
      </w:r>
      <w:r w:rsidRPr="00C818C6">
        <w:rPr>
          <w:rFonts w:eastAsia="標楷體"/>
          <w:color w:val="000000" w:themeColor="text1"/>
          <w:sz w:val="36"/>
        </w:rPr>
        <w:t>年</w:t>
      </w:r>
      <w:r w:rsidRPr="00C818C6">
        <w:rPr>
          <w:rFonts w:eastAsia="標楷體"/>
          <w:color w:val="FF0000"/>
          <w:sz w:val="36"/>
        </w:rPr>
        <w:t xml:space="preserve"> </w:t>
      </w:r>
      <w:r w:rsidRPr="00C818C6">
        <w:rPr>
          <w:rFonts w:eastAsia="標楷體"/>
          <w:sz w:val="36"/>
        </w:rPr>
        <w:t xml:space="preserve">　</w:t>
      </w:r>
      <w:r w:rsidR="00A13441" w:rsidRPr="00C818C6">
        <w:rPr>
          <w:rFonts w:eastAsia="標楷體"/>
          <w:color w:val="FF0000"/>
          <w:sz w:val="36"/>
        </w:rPr>
        <w:t>六</w:t>
      </w:r>
      <w:r w:rsidR="00A13441"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月</w:t>
      </w:r>
    </w:p>
    <w:p w:rsidR="0069718D" w:rsidRPr="00322848" w:rsidRDefault="00A54A68" w:rsidP="0069718D">
      <w:pPr>
        <w:jc w:val="center"/>
        <w:rPr>
          <w:rFonts w:ascii="標楷體" w:eastAsia="標楷體" w:hAnsi="標楷體"/>
          <w:b/>
          <w:sz w:val="40"/>
          <w:szCs w:val="40"/>
          <w:lang w:eastAsia="zh-HK"/>
        </w:rPr>
      </w:pPr>
      <w:bookmarkStart w:id="0" w:name="_Hlk85446618"/>
      <w:r w:rsidRPr="00C818C6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F73518" wp14:editId="1FBCB522">
                <wp:simplePos x="0" y="0"/>
                <wp:positionH relativeFrom="column">
                  <wp:posOffset>-370687</wp:posOffset>
                </wp:positionH>
                <wp:positionV relativeFrom="paragraph">
                  <wp:posOffset>-42173</wp:posOffset>
                </wp:positionV>
                <wp:extent cx="6257925" cy="9475076"/>
                <wp:effectExtent l="0" t="0" r="28575" b="1206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94750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4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請插入</w:t>
                            </w:r>
                            <w:r w:rsidR="00A54A6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委員</w:t>
                            </w: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簽</w:t>
                            </w:r>
                            <w:r w:rsidR="00A54A6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名完</w:t>
                            </w: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畢掃描</w:t>
                            </w:r>
                            <w:proofErr w:type="gramStart"/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檔</w:t>
                            </w:r>
                            <w:proofErr w:type="gramEnd"/>
                          </w:p>
                          <w:p w:rsidR="00A54A68" w:rsidRDefault="00A54A68" w:rsidP="00A54A6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中文英文都要放</w:t>
                            </w:r>
                          </w:p>
                          <w:p w:rsidR="00A54A68" w:rsidRPr="00A54A68" w:rsidRDefault="00A54A6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735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2pt;margin-top:-3.3pt;width:492.75pt;height:746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" fillcolor="#fbe4d5 [661]">
                <v:fill opacity="28784f"/>
                <v:textbox>
                  <w:txbxContent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請插入</w:t>
                      </w:r>
                      <w:r w:rsidR="00A54A6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委員</w:t>
                      </w: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簽</w:t>
                      </w:r>
                      <w:r w:rsidR="00A54A6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名完</w:t>
                      </w: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畢掃描</w:t>
                      </w:r>
                      <w:proofErr w:type="gramStart"/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檔</w:t>
                      </w:r>
                      <w:proofErr w:type="gramEnd"/>
                    </w:p>
                    <w:p w:rsidR="00A54A68" w:rsidRDefault="00A54A68" w:rsidP="00A54A6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中文英文都要放</w:t>
                      </w:r>
                    </w:p>
                    <w:p w:rsidR="00A54A68" w:rsidRPr="00A54A68" w:rsidRDefault="00A54A6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718D" w:rsidRPr="00322848">
        <w:rPr>
          <w:rFonts w:ascii="標楷體" w:eastAsia="標楷體" w:hAnsi="標楷體"/>
          <w:b/>
          <w:sz w:val="40"/>
          <w:szCs w:val="40"/>
        </w:rPr>
        <w:t>國立</w:t>
      </w:r>
      <w:proofErr w:type="gramStart"/>
      <w:r w:rsidR="0069718D" w:rsidRPr="00322848"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 w:rsidR="0069718D" w:rsidRPr="00322848">
        <w:rPr>
          <w:rFonts w:ascii="標楷體" w:eastAsia="標楷體" w:hAnsi="標楷體"/>
          <w:b/>
          <w:sz w:val="40"/>
          <w:szCs w:val="40"/>
        </w:rPr>
        <w:t>北大學</w:t>
      </w:r>
      <w:r w:rsidR="0069718D" w:rsidRPr="00322848">
        <w:rPr>
          <w:rFonts w:ascii="標楷體" w:eastAsia="標楷體" w:hAnsi="標楷體" w:hint="eastAsia"/>
          <w:b/>
          <w:sz w:val="40"/>
          <w:szCs w:val="40"/>
        </w:rPr>
        <w:t>碩</w:t>
      </w:r>
      <w:r w:rsidR="0069718D" w:rsidRPr="00322848">
        <w:rPr>
          <w:rFonts w:ascii="標楷體" w:eastAsia="標楷體" w:hAnsi="標楷體"/>
          <w:b/>
          <w:sz w:val="40"/>
          <w:szCs w:val="40"/>
        </w:rPr>
        <w:t>士</w:t>
      </w:r>
      <w:r w:rsidR="0069718D" w:rsidRPr="00322848">
        <w:rPr>
          <w:rFonts w:ascii="標楷體" w:eastAsia="標楷體" w:hAnsi="標楷體" w:hint="eastAsia"/>
          <w:b/>
          <w:sz w:val="40"/>
          <w:szCs w:val="40"/>
          <w:lang w:eastAsia="zh-HK"/>
        </w:rPr>
        <w:t>學位論文</w:t>
      </w:r>
    </w:p>
    <w:p w:rsidR="0069718D" w:rsidRPr="00322848" w:rsidRDefault="0069718D" w:rsidP="0069718D">
      <w:pPr>
        <w:jc w:val="center"/>
        <w:rPr>
          <w:rFonts w:eastAsia="標楷體"/>
          <w:b/>
          <w:sz w:val="40"/>
          <w:szCs w:val="40"/>
        </w:rPr>
      </w:pPr>
      <w:r w:rsidRPr="00322848">
        <w:rPr>
          <w:rFonts w:ascii="標楷體" w:eastAsia="標楷體" w:hAnsi="標楷體" w:hint="eastAsia"/>
          <w:b/>
          <w:sz w:val="40"/>
          <w:szCs w:val="40"/>
          <w:lang w:eastAsia="zh-HK"/>
        </w:rPr>
        <w:t>考試委員會審定書</w:t>
      </w:r>
    </w:p>
    <w:p w:rsidR="0069718D" w:rsidRDefault="0069718D" w:rsidP="0069718D">
      <w:pPr>
        <w:jc w:val="center"/>
        <w:rPr>
          <w:rFonts w:eastAsia="標楷體"/>
          <w:color w:val="BFBFBF"/>
          <w:sz w:val="40"/>
          <w:szCs w:val="40"/>
          <w:lang w:eastAsia="zh-HK"/>
        </w:rPr>
      </w:pPr>
    </w:p>
    <w:p w:rsidR="0069718D" w:rsidRDefault="0069718D" w:rsidP="0069718D">
      <w:pPr>
        <w:rPr>
          <w:rFonts w:eastAsia="標楷體"/>
          <w:sz w:val="32"/>
          <w:szCs w:val="32"/>
        </w:rPr>
        <w:sectPr w:rsidR="0069718D" w:rsidSect="00C03C98">
          <w:footerReference w:type="first" r:id="rId9"/>
          <w:pgSz w:w="11906" w:h="16838" w:code="9"/>
          <w:pgMar w:top="1134" w:right="1134" w:bottom="1134" w:left="1701" w:header="851" w:footer="851" w:gutter="0"/>
          <w:pgNumType w:fmt="upperRoman" w:start="1"/>
          <w:cols w:space="425"/>
          <w:titlePg/>
          <w:docGrid w:type="lines" w:linePitch="360"/>
        </w:sectPr>
      </w:pPr>
      <w:r w:rsidRPr="00B25710">
        <w:rPr>
          <w:rFonts w:eastAsia="標楷體"/>
          <w:sz w:val="32"/>
          <w:szCs w:val="32"/>
        </w:rPr>
        <w:t xml:space="preserve">      </w:t>
      </w:r>
    </w:p>
    <w:p w:rsidR="00C31331" w:rsidRDefault="00E2740A" w:rsidP="00C31331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C818C6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2517CBE" wp14:editId="7B2B574B">
                <wp:simplePos x="0" y="0"/>
                <wp:positionH relativeFrom="column">
                  <wp:posOffset>-400050</wp:posOffset>
                </wp:positionH>
                <wp:positionV relativeFrom="paragraph">
                  <wp:posOffset>-400049</wp:posOffset>
                </wp:positionV>
                <wp:extent cx="6269990" cy="9928860"/>
                <wp:effectExtent l="0" t="0" r="16510" b="152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9928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4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A54A68" w:rsidRDefault="00A54A6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:rsidR="00A54A68" w:rsidRDefault="00A54A68" w:rsidP="00A54A6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請插入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委員</w:t>
                            </w: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簽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名完</w:t>
                            </w: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畢掃描</w:t>
                            </w:r>
                            <w:proofErr w:type="gramStart"/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檔</w:t>
                            </w:r>
                            <w:proofErr w:type="gramEnd"/>
                          </w:p>
                          <w:p w:rsidR="00A54A68" w:rsidRDefault="00A54A68" w:rsidP="00A54A6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中文英文都要放</w:t>
                            </w:r>
                          </w:p>
                          <w:p w:rsidR="00322848" w:rsidRPr="00A54A68" w:rsidRDefault="00322848" w:rsidP="00A54A6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7CBE" id="_x0000_s1027" type="#_x0000_t202" style="position:absolute;left:0;text-align:left;margin-left:-31.5pt;margin-top:-31.5pt;width:493.7pt;height:781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" fillcolor="#e2efd9 [665]">
                <v:fill opacity="28784f"/>
                <v:textbox>
                  <w:txbxContent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A54A68" w:rsidRDefault="00A54A6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:rsidR="00A54A68" w:rsidRDefault="00A54A68" w:rsidP="00A54A6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請插入</w:t>
                      </w:r>
                      <w:r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委員</w:t>
                      </w: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簽</w:t>
                      </w:r>
                      <w:r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名完</w:t>
                      </w: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畢掃描</w:t>
                      </w:r>
                      <w:proofErr w:type="gramStart"/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檔</w:t>
                      </w:r>
                      <w:proofErr w:type="gramEnd"/>
                    </w:p>
                    <w:p w:rsidR="00A54A68" w:rsidRDefault="00A54A68" w:rsidP="00A54A6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中文英文都要放</w:t>
                      </w:r>
                    </w:p>
                    <w:p w:rsidR="00322848" w:rsidRPr="00A54A68" w:rsidRDefault="00322848" w:rsidP="00A54A6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331">
        <w:rPr>
          <w:rFonts w:eastAsia="標楷體" w:hint="eastAsia"/>
          <w:b/>
          <w:sz w:val="32"/>
          <w:szCs w:val="32"/>
        </w:rPr>
        <w:t>National T</w:t>
      </w:r>
      <w:r w:rsidR="00C31331">
        <w:rPr>
          <w:rFonts w:eastAsia="標楷體"/>
          <w:b/>
          <w:sz w:val="32"/>
          <w:szCs w:val="32"/>
        </w:rPr>
        <w:t>aipei University</w:t>
      </w:r>
    </w:p>
    <w:p w:rsidR="00923104" w:rsidRDefault="00923104" w:rsidP="00923104">
      <w:pPr>
        <w:spacing w:line="360" w:lineRule="auto"/>
        <w:ind w:rightChars="17" w:right="41"/>
        <w:jc w:val="center"/>
        <w:rPr>
          <w:rFonts w:eastAsia="標楷體"/>
          <w:b/>
          <w:sz w:val="32"/>
          <w:szCs w:val="32"/>
        </w:rPr>
      </w:pPr>
      <w:r w:rsidRPr="00923104">
        <w:rPr>
          <w:rFonts w:eastAsia="標楷體"/>
          <w:b/>
          <w:sz w:val="32"/>
          <w:szCs w:val="32"/>
        </w:rPr>
        <w:t>Military Executive Master of Business Administration in International Finance</w:t>
      </w:r>
      <w:r>
        <w:rPr>
          <w:rFonts w:eastAsia="標楷體" w:hint="eastAsia"/>
          <w:b/>
          <w:sz w:val="32"/>
          <w:szCs w:val="32"/>
        </w:rPr>
        <w:t xml:space="preserve"> </w:t>
      </w:r>
    </w:p>
    <w:p w:rsidR="00C31331" w:rsidRPr="00B64E44" w:rsidRDefault="00C31331" w:rsidP="00C31331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69718D">
        <w:rPr>
          <w:rFonts w:eastAsia="標楷體"/>
          <w:b/>
          <w:sz w:val="32"/>
          <w:szCs w:val="32"/>
        </w:rPr>
        <w:t>Master</w:t>
      </w:r>
      <w:r w:rsidRPr="00B64E44">
        <w:rPr>
          <w:rFonts w:eastAsia="標楷體"/>
          <w:b/>
          <w:sz w:val="32"/>
          <w:szCs w:val="32"/>
        </w:rPr>
        <w:t xml:space="preserve"> Thesis </w:t>
      </w:r>
      <w:r>
        <w:rPr>
          <w:rFonts w:eastAsia="標楷體"/>
          <w:b/>
          <w:sz w:val="32"/>
          <w:szCs w:val="32"/>
        </w:rPr>
        <w:t>Verification</w:t>
      </w:r>
    </w:p>
    <w:p w:rsidR="0069718D" w:rsidRDefault="0069718D" w:rsidP="0069718D">
      <w:pPr>
        <w:snapToGrid w:val="0"/>
        <w:spacing w:line="500" w:lineRule="atLeast"/>
        <w:jc w:val="both"/>
        <w:rPr>
          <w:rFonts w:eastAsia="標楷體"/>
          <w:b/>
          <w:szCs w:val="28"/>
        </w:rPr>
      </w:pPr>
    </w:p>
    <w:bookmarkEnd w:id="0"/>
    <w:p w:rsidR="0069718D" w:rsidRDefault="0069718D" w:rsidP="0069718D">
      <w:pPr>
        <w:snapToGrid w:val="0"/>
        <w:spacing w:line="500" w:lineRule="atLeast"/>
        <w:jc w:val="both"/>
        <w:rPr>
          <w:rFonts w:eastAsia="標楷體"/>
          <w:b/>
          <w:szCs w:val="28"/>
        </w:rPr>
        <w:sectPr w:rsidR="0069718D" w:rsidSect="0069718D">
          <w:pgSz w:w="11906" w:h="16838" w:code="9"/>
          <w:pgMar w:top="1440" w:right="1558" w:bottom="1440" w:left="1800" w:header="720" w:footer="720" w:gutter="0"/>
          <w:cols w:space="720"/>
          <w:docGrid w:linePitch="381"/>
        </w:sectPr>
      </w:pPr>
    </w:p>
    <w:p w:rsidR="00FC39E4" w:rsidRPr="00C818C6" w:rsidRDefault="00FC39E4" w:rsidP="00D31DA4">
      <w:pPr>
        <w:pStyle w:val="a6"/>
        <w:spacing w:afterLines="100" w:after="360"/>
        <w:jc w:val="center"/>
        <w:rPr>
          <w:rFonts w:ascii="Times New Roman" w:eastAsia="標楷體" w:hAnsi="Times New Roman"/>
          <w:b/>
          <w:sz w:val="44"/>
          <w:szCs w:val="36"/>
        </w:rPr>
      </w:pPr>
      <w:r w:rsidRPr="00C818C6">
        <w:rPr>
          <w:rFonts w:ascii="Times New Roman" w:eastAsia="標楷體" w:hAnsi="Times New Roman"/>
          <w:b/>
          <w:sz w:val="44"/>
          <w:szCs w:val="36"/>
        </w:rPr>
        <w:lastRenderedPageBreak/>
        <w:t xml:space="preserve">謝　　</w:t>
      </w:r>
      <w:proofErr w:type="gramStart"/>
      <w:r w:rsidRPr="00C818C6">
        <w:rPr>
          <w:rFonts w:ascii="Times New Roman" w:eastAsia="標楷體" w:hAnsi="Times New Roman"/>
          <w:b/>
          <w:sz w:val="44"/>
          <w:szCs w:val="36"/>
        </w:rPr>
        <w:t>辭</w:t>
      </w:r>
      <w:proofErr w:type="gramEnd"/>
    </w:p>
    <w:p w:rsidR="00FC39E4" w:rsidRPr="00C818C6" w:rsidRDefault="00FC39E4" w:rsidP="00044BC6">
      <w:pPr>
        <w:pStyle w:val="a6"/>
        <w:tabs>
          <w:tab w:val="left" w:pos="5413"/>
        </w:tabs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本論文之完成，首先衷心感謝恩師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＊＊教授的悉心指導與鼓勵。整整一年以來，從文獻的探討、研究方向的選擇、觀念架構之建立、問卷之設計，以迄本文之撰寫，吾師不斷地予以指導與啟迪，更對初稿逐字斧正，使得本論文得以順利完成，師恩號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瀚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，永銘五內。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此外，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承蒙口試老師</w:t>
      </w:r>
      <w:r w:rsidR="00044BC6" w:rsidRPr="00C818C6">
        <w:rPr>
          <w:rFonts w:ascii="Times New Roman" w:eastAsia="標楷體" w:hAnsi="Times New Roman"/>
          <w:sz w:val="28"/>
          <w:szCs w:val="24"/>
        </w:rPr>
        <w:t>＊＊＊</w:t>
      </w:r>
      <w:r w:rsidRPr="00C818C6">
        <w:rPr>
          <w:rFonts w:ascii="Times New Roman" w:eastAsia="標楷體" w:hAnsi="Times New Roman"/>
          <w:sz w:val="28"/>
          <w:szCs w:val="24"/>
        </w:rPr>
        <w:t>教授、</w:t>
      </w:r>
      <w:r w:rsidR="00044BC6" w:rsidRPr="00C818C6">
        <w:rPr>
          <w:rFonts w:ascii="Times New Roman" w:eastAsia="標楷體" w:hAnsi="Times New Roman"/>
          <w:sz w:val="28"/>
          <w:szCs w:val="24"/>
        </w:rPr>
        <w:t>＊＊＊</w:t>
      </w:r>
      <w:r w:rsidRPr="00C818C6">
        <w:rPr>
          <w:rFonts w:ascii="Times New Roman" w:eastAsia="標楷體" w:hAnsi="Times New Roman"/>
          <w:sz w:val="28"/>
          <w:szCs w:val="24"/>
        </w:rPr>
        <w:t>教授許多寶貴的建議與指正，謹致以最深的謝意。</w:t>
      </w:r>
    </w:p>
    <w:p w:rsidR="00FC39E4" w:rsidRPr="00C818C6" w:rsidRDefault="00FC39E4" w:rsidP="00044BC6">
      <w:pPr>
        <w:pStyle w:val="a6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感謝國科會、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＊＊＊＊基金會，對本研究之贊助，使本研究得以順利進行。此外，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＊＊教授、＊＊＊副總經理，對問卷初稿多所指正，併此申謝。</w:t>
      </w:r>
    </w:p>
    <w:p w:rsidR="00FC39E4" w:rsidRPr="00C818C6" w:rsidRDefault="00FC39E4" w:rsidP="00044BC6">
      <w:pPr>
        <w:pStyle w:val="a6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博士班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＊學長一年來的提攜與照顧，以及在觀念架構、統計方法上的指導，＊＊、＊＊二位學長對論文初稿提供寶貴的意見，＊＊＊先生協助解決使用</w:t>
      </w:r>
      <w:r w:rsidRPr="00C818C6">
        <w:rPr>
          <w:rFonts w:ascii="Times New Roman" w:eastAsia="標楷體" w:hAnsi="Times New Roman"/>
          <w:sz w:val="28"/>
          <w:szCs w:val="24"/>
        </w:rPr>
        <w:t xml:space="preserve"> SAS</w:t>
      </w:r>
      <w:r w:rsidRPr="00C818C6">
        <w:rPr>
          <w:rFonts w:ascii="Times New Roman" w:eastAsia="標楷體" w:hAnsi="Times New Roman"/>
          <w:sz w:val="28"/>
          <w:szCs w:val="24"/>
        </w:rPr>
        <w:t>所遭遇的困難，均有助於本論文之完成，特此一併致謝。</w:t>
      </w:r>
    </w:p>
    <w:p w:rsidR="00FC39E4" w:rsidRPr="00C818C6" w:rsidRDefault="00FC39E4" w:rsidP="00044BC6">
      <w:pPr>
        <w:pStyle w:val="a6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當然，我的雙親、妻子與小妹的鼓勵與支持是功不可沒的。尤其是在撰寫論文的最後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一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週那段晨昏顛倒、日以繼夜的日子裡，沒有他們的悉心照料與打氣，我肯定是無法撐過去的。衷心感謝他們無所求的付出。</w:t>
      </w:r>
    </w:p>
    <w:p w:rsidR="00FC39E4" w:rsidRPr="00C818C6" w:rsidRDefault="00FC39E4" w:rsidP="00044BC6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</w:p>
    <w:p w:rsidR="00FC39E4" w:rsidRPr="00C818C6" w:rsidRDefault="00FC39E4" w:rsidP="00305B76">
      <w:pPr>
        <w:pStyle w:val="a6"/>
        <w:adjustRightInd w:val="0"/>
        <w:snapToGrid w:val="0"/>
        <w:spacing w:line="360" w:lineRule="auto"/>
        <w:jc w:val="right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 xml:space="preserve">　　　　　　　　　　　　</w:t>
      </w:r>
      <w:r w:rsidR="00FD3C91" w:rsidRPr="00C818C6">
        <w:rPr>
          <w:rFonts w:ascii="Times New Roman" w:eastAsia="標楷體" w:hAnsi="Times New Roman"/>
          <w:sz w:val="28"/>
          <w:szCs w:val="24"/>
        </w:rPr>
        <w:t xml:space="preserve"> 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＊＊　謹識</w:t>
      </w:r>
    </w:p>
    <w:p w:rsidR="00FD3C91" w:rsidRPr="00C818C6" w:rsidRDefault="00FC39E4" w:rsidP="00923104">
      <w:pPr>
        <w:pStyle w:val="a6"/>
        <w:adjustRightInd w:val="0"/>
        <w:snapToGrid w:val="0"/>
        <w:spacing w:line="360" w:lineRule="auto"/>
        <w:jc w:val="right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 xml:space="preserve">　　　　　　於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臺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北大學</w:t>
      </w:r>
      <w:r w:rsidR="00923104" w:rsidRPr="00923104">
        <w:rPr>
          <w:rFonts w:ascii="Times New Roman" w:eastAsia="標楷體" w:hAnsi="Times New Roman" w:hint="eastAsia"/>
          <w:sz w:val="28"/>
          <w:szCs w:val="24"/>
        </w:rPr>
        <w:t>國際財務金融現役軍人營區碩士在職專班</w:t>
      </w:r>
    </w:p>
    <w:p w:rsidR="00FC39E4" w:rsidRPr="00B3713D" w:rsidRDefault="00FC39E4" w:rsidP="00FD3C91">
      <w:pPr>
        <w:pStyle w:val="a6"/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8"/>
          <w:szCs w:val="24"/>
        </w:rPr>
      </w:pPr>
      <w:r w:rsidRPr="00B3713D">
        <w:rPr>
          <w:rFonts w:ascii="標楷體" w:eastAsia="標楷體" w:hAnsi="標楷體"/>
          <w:sz w:val="28"/>
          <w:szCs w:val="24"/>
        </w:rPr>
        <w:t>一</w:t>
      </w:r>
      <w:r w:rsidR="00044BC6" w:rsidRPr="00B3713D">
        <w:rPr>
          <w:rFonts w:ascii="標楷體" w:eastAsia="標楷體" w:hAnsi="標楷體"/>
          <w:sz w:val="28"/>
          <w:szCs w:val="24"/>
        </w:rPr>
        <w:t>一</w:t>
      </w:r>
      <w:r w:rsidR="0069718D" w:rsidRPr="00B3713D">
        <w:rPr>
          <w:rFonts w:ascii="標楷體" w:eastAsia="標楷體" w:hAnsi="標楷體"/>
          <w:sz w:val="28"/>
          <w:szCs w:val="24"/>
        </w:rPr>
        <w:t>一</w:t>
      </w:r>
      <w:r w:rsidRPr="00B3713D">
        <w:rPr>
          <w:rFonts w:ascii="標楷體" w:eastAsia="標楷體" w:hAnsi="標楷體"/>
          <w:sz w:val="28"/>
          <w:szCs w:val="24"/>
        </w:rPr>
        <w:t xml:space="preserve"> 年</w:t>
      </w:r>
      <w:r w:rsidR="00C90FC8">
        <w:rPr>
          <w:rFonts w:ascii="標楷體" w:eastAsia="標楷體" w:hAnsi="標楷體" w:hint="eastAsia"/>
          <w:sz w:val="28"/>
          <w:szCs w:val="24"/>
        </w:rPr>
        <w:t xml:space="preserve"> 六 </w:t>
      </w:r>
      <w:r w:rsidRPr="00B3713D">
        <w:rPr>
          <w:rFonts w:ascii="標楷體" w:eastAsia="標楷體" w:hAnsi="標楷體"/>
          <w:sz w:val="28"/>
          <w:szCs w:val="24"/>
        </w:rPr>
        <w:t>月</w:t>
      </w:r>
    </w:p>
    <w:p w:rsidR="00FC39E4" w:rsidRPr="00C818C6" w:rsidRDefault="00FC39E4" w:rsidP="00D31DA4">
      <w:pPr>
        <w:pStyle w:val="a6"/>
        <w:jc w:val="both"/>
        <w:rPr>
          <w:rFonts w:ascii="Times New Roman" w:eastAsia="標楷體" w:hAnsi="Times New Roman"/>
          <w:szCs w:val="24"/>
        </w:rPr>
      </w:pPr>
    </w:p>
    <w:p w:rsidR="00FC39E4" w:rsidRPr="00C818C6" w:rsidRDefault="00FC39E4" w:rsidP="00FC39E4">
      <w:pPr>
        <w:rPr>
          <w:rFonts w:eastAsia="標楷體"/>
          <w:sz w:val="36"/>
          <w:szCs w:val="36"/>
        </w:rPr>
      </w:pPr>
    </w:p>
    <w:p w:rsidR="00FC39E4" w:rsidRPr="00C818C6" w:rsidRDefault="00FC39E4" w:rsidP="00FC39E4">
      <w:pPr>
        <w:rPr>
          <w:rFonts w:eastAsia="標楷體"/>
          <w:sz w:val="36"/>
          <w:szCs w:val="36"/>
        </w:rPr>
        <w:sectPr w:rsidR="00FC39E4" w:rsidRPr="00C818C6" w:rsidSect="00FD3C91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60"/>
        </w:sectPr>
      </w:pPr>
    </w:p>
    <w:p w:rsidR="00FC39E4" w:rsidRPr="00C818C6" w:rsidRDefault="00FC39E4" w:rsidP="00044BC6">
      <w:pPr>
        <w:spacing w:beforeLines="50" w:before="180" w:line="560" w:lineRule="exact"/>
        <w:rPr>
          <w:rFonts w:eastAsia="標楷體"/>
          <w:sz w:val="28"/>
          <w:szCs w:val="28"/>
        </w:rPr>
      </w:pPr>
      <w:r w:rsidRPr="00C818C6">
        <w:rPr>
          <w:rFonts w:eastAsia="標楷體"/>
          <w:sz w:val="28"/>
          <w:szCs w:val="28"/>
        </w:rPr>
        <w:lastRenderedPageBreak/>
        <w:t>論文題目：</w:t>
      </w:r>
      <w:r w:rsidRPr="00C818C6">
        <w:rPr>
          <w:rFonts w:eastAsia="標楷體"/>
          <w:sz w:val="28"/>
          <w:szCs w:val="28"/>
          <w:u w:val="single"/>
        </w:rPr>
        <w:t xml:space="preserve">　　　　　　　　　　　　　　　　　　</w:t>
      </w:r>
      <w:r w:rsidRPr="00C818C6">
        <w:rPr>
          <w:rFonts w:eastAsia="標楷體"/>
          <w:sz w:val="28"/>
          <w:szCs w:val="28"/>
        </w:rPr>
        <w:t xml:space="preserve">　論文頁數：</w:t>
      </w:r>
      <w:r w:rsidRPr="00C818C6">
        <w:rPr>
          <w:rFonts w:eastAsia="標楷體"/>
          <w:sz w:val="28"/>
          <w:szCs w:val="28"/>
          <w:u w:val="single"/>
        </w:rPr>
        <w:t xml:space="preserve">　　</w:t>
      </w:r>
      <w:r w:rsidRPr="00C818C6">
        <w:rPr>
          <w:rFonts w:eastAsia="標楷體"/>
          <w:sz w:val="28"/>
          <w:szCs w:val="28"/>
        </w:rPr>
        <w:t>頁</w:t>
      </w:r>
    </w:p>
    <w:p w:rsidR="00FC39E4" w:rsidRPr="00C818C6" w:rsidRDefault="00DE7C09" w:rsidP="00FC39E4">
      <w:pPr>
        <w:spacing w:line="560" w:lineRule="exact"/>
        <w:rPr>
          <w:rFonts w:eastAsia="標楷體"/>
          <w:sz w:val="28"/>
          <w:szCs w:val="28"/>
        </w:rPr>
      </w:pPr>
      <w:r w:rsidRPr="00C818C6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posOffset>0</wp:posOffset>
                </wp:positionV>
                <wp:extent cx="6120130" cy="8999855"/>
                <wp:effectExtent l="6985" t="5715" r="6985" b="508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957E" id="Rectangle 37" o:spid="_x0000_s1026" style="position:absolute;margin-left:0;margin-top:0;width:481.9pt;height:708.6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" filled="f">
                <w10:wrap anchory="margin"/>
              </v:rect>
            </w:pict>
          </mc:Fallback>
        </mc:AlternateContent>
      </w:r>
      <w:r w:rsidR="00FC39E4" w:rsidRPr="00C818C6">
        <w:rPr>
          <w:rFonts w:eastAsia="標楷體"/>
          <w:sz w:val="28"/>
          <w:szCs w:val="28"/>
        </w:rPr>
        <w:t>所組別：</w:t>
      </w:r>
      <w:r w:rsidR="00923104" w:rsidRPr="00923104">
        <w:rPr>
          <w:rFonts w:eastAsia="標楷體" w:hint="eastAsia"/>
          <w:sz w:val="28"/>
          <w:szCs w:val="28"/>
          <w:u w:val="single"/>
        </w:rPr>
        <w:t>國際財務金融現役軍人營區碩士在職專班</w:t>
      </w:r>
      <w:proofErr w:type="gramStart"/>
      <w:r w:rsidR="00FC39E4" w:rsidRPr="00C818C6">
        <w:rPr>
          <w:rFonts w:eastAsia="標楷體"/>
          <w:sz w:val="28"/>
          <w:szCs w:val="28"/>
        </w:rPr>
        <w:t>（</w:t>
      </w:r>
      <w:proofErr w:type="gramEnd"/>
      <w:r w:rsidR="00FC39E4" w:rsidRPr="00C818C6">
        <w:rPr>
          <w:rFonts w:eastAsia="標楷體"/>
          <w:sz w:val="28"/>
          <w:szCs w:val="28"/>
        </w:rPr>
        <w:t>學號：</w:t>
      </w:r>
      <w:r w:rsidR="00FC39E4" w:rsidRPr="00C818C6">
        <w:rPr>
          <w:rFonts w:eastAsia="標楷體"/>
          <w:sz w:val="28"/>
          <w:szCs w:val="28"/>
          <w:u w:val="single"/>
        </w:rPr>
        <w:t xml:space="preserve">　　　　　</w:t>
      </w:r>
      <w:r w:rsidR="00FC39E4" w:rsidRPr="00C818C6">
        <w:rPr>
          <w:rFonts w:eastAsia="標楷體"/>
          <w:sz w:val="28"/>
          <w:szCs w:val="28"/>
        </w:rPr>
        <w:t>）</w:t>
      </w:r>
    </w:p>
    <w:p w:rsidR="00FC39E4" w:rsidRPr="00C818C6" w:rsidRDefault="00FC39E4" w:rsidP="00FC39E4">
      <w:pPr>
        <w:spacing w:line="560" w:lineRule="exact"/>
        <w:rPr>
          <w:rFonts w:eastAsia="標楷體"/>
          <w:sz w:val="28"/>
          <w:szCs w:val="28"/>
        </w:rPr>
      </w:pPr>
      <w:proofErr w:type="gramStart"/>
      <w:r w:rsidRPr="00C818C6">
        <w:rPr>
          <w:rFonts w:eastAsia="標楷體"/>
          <w:sz w:val="28"/>
          <w:szCs w:val="28"/>
        </w:rPr>
        <w:t>研</w:t>
      </w:r>
      <w:proofErr w:type="gramEnd"/>
      <w:r w:rsidRPr="00C818C6">
        <w:rPr>
          <w:rFonts w:eastAsia="標楷體"/>
          <w:sz w:val="28"/>
          <w:szCs w:val="28"/>
        </w:rPr>
        <w:t xml:space="preserve">　究　生：</w:t>
      </w:r>
      <w:r w:rsidRPr="00C818C6">
        <w:rPr>
          <w:rFonts w:eastAsia="標楷體"/>
          <w:sz w:val="28"/>
          <w:szCs w:val="28"/>
          <w:u w:val="single"/>
        </w:rPr>
        <w:t xml:space="preserve">　　　　　　</w:t>
      </w:r>
      <w:r w:rsidRPr="00C818C6">
        <w:rPr>
          <w:rFonts w:eastAsia="標楷體"/>
          <w:sz w:val="28"/>
          <w:szCs w:val="28"/>
        </w:rPr>
        <w:t xml:space="preserve">　　　　　</w:t>
      </w:r>
      <w:r w:rsidRPr="00C818C6">
        <w:rPr>
          <w:rFonts w:eastAsia="標楷體"/>
          <w:sz w:val="28"/>
          <w:szCs w:val="28"/>
        </w:rPr>
        <w:t xml:space="preserve">      </w:t>
      </w:r>
      <w:r w:rsidRPr="00C818C6">
        <w:rPr>
          <w:rFonts w:eastAsia="標楷體"/>
          <w:sz w:val="28"/>
          <w:szCs w:val="28"/>
        </w:rPr>
        <w:t>指導教授：</w:t>
      </w:r>
      <w:r w:rsidRPr="00C818C6">
        <w:rPr>
          <w:rFonts w:eastAsia="標楷體"/>
          <w:sz w:val="28"/>
          <w:szCs w:val="28"/>
          <w:u w:val="single"/>
        </w:rPr>
        <w:t xml:space="preserve">　　　　　</w:t>
      </w:r>
      <w:r w:rsidRPr="00C818C6">
        <w:rPr>
          <w:rFonts w:eastAsia="標楷體"/>
          <w:sz w:val="28"/>
          <w:szCs w:val="28"/>
        </w:rPr>
        <w:t>博士</w:t>
      </w:r>
    </w:p>
    <w:p w:rsidR="00FC39E4" w:rsidRPr="00C818C6" w:rsidRDefault="00FC39E4" w:rsidP="00FC39E4">
      <w:pPr>
        <w:spacing w:line="560" w:lineRule="exact"/>
        <w:rPr>
          <w:rFonts w:eastAsia="標楷體"/>
          <w:sz w:val="28"/>
          <w:szCs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 w:rsidRPr="00C818C6">
        <w:rPr>
          <w:rFonts w:eastAsia="標楷體"/>
          <w:sz w:val="28"/>
        </w:rPr>
        <w:t>論文提要內容：</w:t>
      </w:r>
    </w:p>
    <w:p w:rsidR="00FC39E4" w:rsidRPr="00C818C6" w:rsidRDefault="00044BC6" w:rsidP="00044BC6">
      <w:pPr>
        <w:adjustRightInd w:val="0"/>
        <w:snapToGrid w:val="0"/>
        <w:spacing w:line="360" w:lineRule="auto"/>
        <w:jc w:val="both"/>
        <w:rPr>
          <w:rFonts w:eastAsia="標楷體"/>
          <w:color w:val="0000FF"/>
          <w:sz w:val="28"/>
        </w:rPr>
      </w:pPr>
      <w:r w:rsidRPr="00C818C6">
        <w:rPr>
          <w:rFonts w:eastAsia="標楷體"/>
          <w:sz w:val="28"/>
        </w:rPr>
        <w:t xml:space="preserve">　</w:t>
      </w:r>
      <w:r w:rsidRPr="00C818C6">
        <w:rPr>
          <w:rFonts w:eastAsia="標楷體"/>
          <w:sz w:val="32"/>
        </w:rPr>
        <w:t xml:space="preserve">　</w:t>
      </w:r>
      <w:r w:rsidRPr="00C818C6">
        <w:rPr>
          <w:rFonts w:eastAsia="標楷體"/>
          <w:color w:val="0000FF"/>
          <w:sz w:val="28"/>
        </w:rPr>
        <w:t>(</w:t>
      </w:r>
      <w:r w:rsidRPr="00C818C6">
        <w:rPr>
          <w:rFonts w:eastAsia="標楷體"/>
          <w:color w:val="0000FF"/>
          <w:sz w:val="28"/>
        </w:rPr>
        <w:t>請以</w:t>
      </w:r>
      <w:r w:rsidR="00DF1457" w:rsidRPr="00C818C6">
        <w:rPr>
          <w:rFonts w:eastAsia="標楷體"/>
          <w:color w:val="0000FF"/>
          <w:sz w:val="28"/>
        </w:rPr>
        <w:t>14</w:t>
      </w:r>
      <w:r w:rsidRPr="00C818C6">
        <w:rPr>
          <w:rFonts w:eastAsia="標楷體"/>
          <w:color w:val="0000FF"/>
          <w:sz w:val="28"/>
        </w:rPr>
        <w:t>號字體、標楷體撰寫</w:t>
      </w:r>
      <w:r w:rsidR="00DF1457" w:rsidRPr="00C818C6">
        <w:rPr>
          <w:rFonts w:eastAsia="標楷體"/>
          <w:color w:val="0000FF"/>
          <w:sz w:val="28"/>
        </w:rPr>
        <w:t>，行距</w:t>
      </w:r>
      <w:r w:rsidR="00DF1457" w:rsidRPr="00C818C6">
        <w:rPr>
          <w:rFonts w:eastAsia="標楷體"/>
          <w:color w:val="0000FF"/>
          <w:sz w:val="28"/>
        </w:rPr>
        <w:t>1.5</w:t>
      </w:r>
      <w:r w:rsidR="00DF1457" w:rsidRPr="00C818C6">
        <w:rPr>
          <w:rFonts w:eastAsia="標楷體"/>
          <w:color w:val="0000FF"/>
          <w:sz w:val="28"/>
        </w:rPr>
        <w:t>行</w:t>
      </w:r>
      <w:r w:rsidRPr="00C818C6">
        <w:rPr>
          <w:rFonts w:eastAsia="標楷體"/>
          <w:color w:val="0000FF"/>
          <w:sz w:val="28"/>
        </w:rPr>
        <w:t>，</w:t>
      </w:r>
      <w:r w:rsidR="00DF1457" w:rsidRPr="00C818C6">
        <w:rPr>
          <w:rFonts w:eastAsia="標楷體"/>
          <w:color w:val="0000FF"/>
          <w:sz w:val="28"/>
        </w:rPr>
        <w:t>依研究目的、文獻、研究方法、研究內容及結果、關鍵字，約五百至一千字</w:t>
      </w:r>
      <w:r w:rsidRPr="00C818C6">
        <w:rPr>
          <w:rFonts w:eastAsia="標楷體"/>
          <w:color w:val="0000FF"/>
          <w:sz w:val="28"/>
        </w:rPr>
        <w:t>。</w:t>
      </w:r>
      <w:r w:rsidRPr="00C818C6">
        <w:rPr>
          <w:rFonts w:eastAsia="標楷體"/>
          <w:color w:val="0000FF"/>
          <w:sz w:val="28"/>
        </w:rPr>
        <w:t>)</w:t>
      </w:r>
    </w:p>
    <w:p w:rsidR="00FC39E4" w:rsidRPr="00C818C6" w:rsidRDefault="00DE7C09" w:rsidP="00044BC6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 w:rsidRPr="00C818C6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2495AD" wp14:editId="6C8EF52C">
                <wp:simplePos x="0" y="0"/>
                <wp:positionH relativeFrom="column">
                  <wp:align>center</wp:align>
                </wp:positionH>
                <wp:positionV relativeFrom="page">
                  <wp:posOffset>360045</wp:posOffset>
                </wp:positionV>
                <wp:extent cx="6480175" cy="360045"/>
                <wp:effectExtent l="0" t="0" r="1270" b="3810"/>
                <wp:wrapSquare wrapText="bothSides"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2A9" w:rsidRPr="00C818C6" w:rsidRDefault="001B02A9" w:rsidP="00FC39E4">
                            <w:pPr>
                              <w:spacing w:line="520" w:lineRule="exact"/>
                              <w:suppressOverlap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國立</w:t>
                            </w:r>
                            <w:proofErr w:type="gramStart"/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北大學　一</w:t>
                            </w:r>
                            <w:r w:rsidR="0069718D"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○學年度第二學期　碩士學位論文提要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95AD" id="Text Box 36" o:spid="_x0000_s1028" type="#_x0000_t202" style="position:absolute;left:0;text-align:left;margin-left:0;margin-top:28.35pt;width:510.25pt;height:28.3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EL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" filled="f" stroked="f">
                <v:textbox inset="0,0,0,0">
                  <w:txbxContent>
                    <w:p w:rsidR="001B02A9" w:rsidRPr="00C818C6" w:rsidRDefault="001B02A9" w:rsidP="00FC39E4">
                      <w:pPr>
                        <w:spacing w:line="520" w:lineRule="exact"/>
                        <w:suppressOverlap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818C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國立</w:t>
                      </w:r>
                      <w:proofErr w:type="gramStart"/>
                      <w:r w:rsidRPr="00C818C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C818C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北大學　一</w:t>
                      </w:r>
                      <w:r w:rsidR="0069718D" w:rsidRPr="00C818C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一</w:t>
                      </w:r>
                      <w:r w:rsidRPr="00C818C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○學年度第二學期　碩士學位論文提要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FC39E4" w:rsidRPr="00C818C6" w:rsidRDefault="00FC39E4" w:rsidP="00044BC6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:rsidR="00305B76" w:rsidRPr="00C818C6" w:rsidRDefault="00FC39E4" w:rsidP="00305B76">
      <w:pPr>
        <w:rPr>
          <w:rFonts w:eastAsia="標楷體"/>
          <w:color w:val="FF0000"/>
          <w:sz w:val="28"/>
          <w:szCs w:val="28"/>
        </w:rPr>
      </w:pPr>
      <w:r w:rsidRPr="00C818C6">
        <w:rPr>
          <w:rFonts w:eastAsia="標楷體"/>
          <w:sz w:val="28"/>
          <w:szCs w:val="28"/>
        </w:rPr>
        <w:t>關鍵字：</w:t>
      </w:r>
      <w:r w:rsidR="00305B76" w:rsidRPr="0029277F">
        <w:rPr>
          <w:rFonts w:eastAsia="標楷體"/>
          <w:color w:val="FF0000"/>
          <w:sz w:val="28"/>
          <w:szCs w:val="28"/>
        </w:rPr>
        <w:t>A</w:t>
      </w:r>
      <w:r w:rsidR="00305B76" w:rsidRPr="0029277F">
        <w:rPr>
          <w:rFonts w:eastAsia="標楷體"/>
          <w:color w:val="FF0000"/>
          <w:sz w:val="28"/>
          <w:szCs w:val="28"/>
        </w:rPr>
        <w:t>關鍵字、</w:t>
      </w:r>
      <w:r w:rsidR="00305B76" w:rsidRPr="0029277F">
        <w:rPr>
          <w:rFonts w:eastAsia="標楷體"/>
          <w:color w:val="FF0000"/>
          <w:sz w:val="28"/>
          <w:szCs w:val="28"/>
        </w:rPr>
        <w:t>B</w:t>
      </w:r>
      <w:r w:rsidR="00305B76" w:rsidRPr="0029277F">
        <w:rPr>
          <w:rFonts w:eastAsia="標楷體"/>
          <w:color w:val="FF0000"/>
          <w:sz w:val="28"/>
          <w:szCs w:val="28"/>
        </w:rPr>
        <w:t>關鍵字</w:t>
      </w:r>
      <w:r w:rsidR="00305B76" w:rsidRPr="0029277F">
        <w:rPr>
          <w:rFonts w:eastAsia="標楷體"/>
          <w:color w:val="0000FF"/>
          <w:sz w:val="28"/>
          <w:szCs w:val="28"/>
        </w:rPr>
        <w:t>(</w:t>
      </w:r>
      <w:r w:rsidR="00305B76" w:rsidRPr="0029277F">
        <w:rPr>
          <w:rFonts w:eastAsia="標楷體"/>
          <w:color w:val="0000FF"/>
          <w:sz w:val="28"/>
          <w:szCs w:val="28"/>
        </w:rPr>
        <w:t>請以</w:t>
      </w:r>
      <w:r w:rsidR="00305B76" w:rsidRPr="0029277F">
        <w:rPr>
          <w:rFonts w:eastAsia="標楷體"/>
          <w:color w:val="0000FF"/>
          <w:sz w:val="28"/>
          <w:szCs w:val="28"/>
        </w:rPr>
        <w:t>14</w:t>
      </w:r>
      <w:r w:rsidR="00305B76" w:rsidRPr="0029277F">
        <w:rPr>
          <w:rFonts w:eastAsia="標楷體"/>
          <w:color w:val="0000FF"/>
          <w:sz w:val="28"/>
          <w:szCs w:val="28"/>
        </w:rPr>
        <w:t>號字體、標楷體撰寫。</w:t>
      </w:r>
      <w:r w:rsidR="00305B76" w:rsidRPr="0029277F">
        <w:rPr>
          <w:rFonts w:eastAsia="標楷體"/>
          <w:color w:val="0000FF"/>
          <w:sz w:val="28"/>
          <w:szCs w:val="28"/>
        </w:rPr>
        <w:t>)</w:t>
      </w:r>
    </w:p>
    <w:p w:rsidR="00FC39E4" w:rsidRPr="00C818C6" w:rsidRDefault="00FC39E4" w:rsidP="00305B76">
      <w:pPr>
        <w:rPr>
          <w:rFonts w:eastAsia="標楷體"/>
          <w:sz w:val="36"/>
          <w:szCs w:val="36"/>
        </w:rPr>
        <w:sectPr w:rsidR="00FC39E4" w:rsidRPr="00C818C6" w:rsidSect="00FC39E4">
          <w:pgSz w:w="11906" w:h="16838"/>
          <w:pgMar w:top="1134" w:right="1134" w:bottom="1134" w:left="1701" w:header="851" w:footer="992" w:gutter="0"/>
          <w:pgNumType w:fmt="upperRoman"/>
          <w:cols w:space="425"/>
          <w:docGrid w:type="lines" w:linePitch="360"/>
        </w:sectPr>
      </w:pPr>
    </w:p>
    <w:p w:rsidR="00FC39E4" w:rsidRPr="00C818C6" w:rsidRDefault="00FC39E4" w:rsidP="00FD3C91">
      <w:pPr>
        <w:spacing w:afterLines="100" w:after="360"/>
        <w:jc w:val="center"/>
        <w:rPr>
          <w:rFonts w:eastAsia="標楷體"/>
          <w:b/>
          <w:sz w:val="44"/>
          <w:szCs w:val="36"/>
        </w:rPr>
      </w:pPr>
      <w:r w:rsidRPr="00C818C6">
        <w:rPr>
          <w:rFonts w:eastAsia="標楷體"/>
          <w:b/>
          <w:sz w:val="44"/>
          <w:szCs w:val="36"/>
        </w:rPr>
        <w:lastRenderedPageBreak/>
        <w:t>ABSTRACT</w:t>
      </w:r>
    </w:p>
    <w:p w:rsidR="00A93670" w:rsidRPr="00C818C6" w:rsidRDefault="00A93670" w:rsidP="00A93670">
      <w:pPr>
        <w:spacing w:beforeLines="50" w:before="180"/>
        <w:jc w:val="center"/>
        <w:rPr>
          <w:rFonts w:eastAsia="標楷體"/>
          <w:color w:val="FF0000"/>
        </w:rPr>
      </w:pPr>
      <w:r w:rsidRPr="00C818C6">
        <w:rPr>
          <w:rFonts w:eastAsia="標楷體"/>
          <w:color w:val="FF0000"/>
        </w:rPr>
        <w:t>TITLE OF THESIS or DISSERTATION</w:t>
      </w:r>
    </w:p>
    <w:p w:rsidR="00A93670" w:rsidRPr="00C818C6" w:rsidRDefault="00A93670" w:rsidP="00A93670">
      <w:pPr>
        <w:jc w:val="center"/>
        <w:rPr>
          <w:rFonts w:eastAsia="標楷體"/>
        </w:rPr>
      </w:pPr>
      <w:r w:rsidRPr="00C818C6">
        <w:rPr>
          <w:rFonts w:eastAsia="標楷體"/>
        </w:rPr>
        <w:t>by</w:t>
      </w:r>
    </w:p>
    <w:p w:rsidR="00A93670" w:rsidRPr="00C818C6" w:rsidRDefault="00A93670" w:rsidP="00A93670">
      <w:pPr>
        <w:jc w:val="center"/>
        <w:rPr>
          <w:rFonts w:eastAsia="標楷體"/>
          <w:color w:val="FF0000"/>
        </w:rPr>
      </w:pPr>
      <w:r w:rsidRPr="00C818C6">
        <w:rPr>
          <w:rFonts w:eastAsia="標楷體"/>
          <w:color w:val="FF0000"/>
        </w:rPr>
        <w:t>CHOU, SU-YEH</w:t>
      </w:r>
    </w:p>
    <w:p w:rsidR="00A93670" w:rsidRPr="00C818C6" w:rsidRDefault="00A93670" w:rsidP="00A93670">
      <w:pPr>
        <w:pStyle w:val="a8"/>
        <w:spacing w:beforeLines="50" w:before="180"/>
        <w:jc w:val="center"/>
        <w:rPr>
          <w:color w:val="FF0000"/>
        </w:rPr>
      </w:pPr>
      <w:r w:rsidRPr="00C818C6">
        <w:rPr>
          <w:color w:val="FF0000"/>
        </w:rPr>
        <w:t>June 202</w:t>
      </w:r>
      <w:r w:rsidR="0069718D">
        <w:rPr>
          <w:rFonts w:hint="eastAsia"/>
          <w:color w:val="FF0000"/>
        </w:rPr>
        <w:t>2</w:t>
      </w:r>
    </w:p>
    <w:p w:rsidR="00A93670" w:rsidRPr="00C818C6" w:rsidRDefault="00A93670" w:rsidP="00A93670">
      <w:pPr>
        <w:spacing w:beforeLines="50" w:before="180"/>
        <w:jc w:val="both"/>
        <w:rPr>
          <w:rFonts w:eastAsia="標楷體"/>
        </w:rPr>
      </w:pPr>
      <w:r w:rsidRPr="00C818C6">
        <w:rPr>
          <w:rFonts w:eastAsia="標楷體"/>
        </w:rPr>
        <w:t>ADVISOR(S)</w:t>
      </w:r>
      <w:r w:rsidRPr="00C818C6">
        <w:rPr>
          <w:rFonts w:eastAsia="標楷體"/>
        </w:rPr>
        <w:t>：</w:t>
      </w:r>
      <w:r w:rsidRPr="00C818C6">
        <w:rPr>
          <w:rFonts w:eastAsia="標楷體"/>
          <w:color w:val="FF0000"/>
        </w:rPr>
        <w:t>Dr. HOU, CHUNG-WEN</w:t>
      </w:r>
    </w:p>
    <w:p w:rsidR="00A93670" w:rsidRPr="00C818C6" w:rsidRDefault="00A93670" w:rsidP="00A93670">
      <w:pPr>
        <w:jc w:val="both"/>
        <w:rPr>
          <w:rFonts w:eastAsia="標楷體"/>
        </w:rPr>
      </w:pPr>
      <w:r w:rsidRPr="00C818C6">
        <w:rPr>
          <w:rFonts w:eastAsia="標楷體"/>
        </w:rPr>
        <w:t>DEPARTMENT</w:t>
      </w:r>
      <w:r w:rsidRPr="00C818C6">
        <w:rPr>
          <w:rFonts w:eastAsia="標楷體"/>
        </w:rPr>
        <w:t>：</w:t>
      </w:r>
      <w:r w:rsidRPr="00C818C6">
        <w:rPr>
          <w:rFonts w:eastAsia="標楷體"/>
        </w:rPr>
        <w:t>EXECUTIVE MASTER OF BUSINESS ADMINISTRATION</w:t>
      </w:r>
    </w:p>
    <w:p w:rsidR="00A93670" w:rsidRPr="00C818C6" w:rsidRDefault="00A93670" w:rsidP="00A93670">
      <w:pPr>
        <w:jc w:val="both"/>
        <w:rPr>
          <w:rFonts w:eastAsia="標楷體"/>
        </w:rPr>
      </w:pPr>
      <w:r w:rsidRPr="00C818C6">
        <w:rPr>
          <w:rFonts w:eastAsia="標楷體"/>
        </w:rPr>
        <w:t xml:space="preserve">               IN INTERNATIONAL FINANCE</w:t>
      </w:r>
    </w:p>
    <w:p w:rsidR="00A93670" w:rsidRPr="00C818C6" w:rsidRDefault="00A93670" w:rsidP="00A93670">
      <w:pPr>
        <w:jc w:val="both"/>
        <w:rPr>
          <w:rFonts w:eastAsia="標楷體"/>
        </w:rPr>
      </w:pPr>
      <w:r w:rsidRPr="00C818C6">
        <w:rPr>
          <w:rFonts w:eastAsia="標楷體"/>
        </w:rPr>
        <w:t>MAJOR</w:t>
      </w:r>
      <w:r w:rsidRPr="00C818C6">
        <w:rPr>
          <w:rFonts w:eastAsia="標楷體"/>
        </w:rPr>
        <w:t>：</w:t>
      </w:r>
      <w:r w:rsidRPr="00C818C6">
        <w:rPr>
          <w:rFonts w:eastAsia="標楷體"/>
        </w:rPr>
        <w:t>INTERNATIONAL FINANCE</w:t>
      </w:r>
    </w:p>
    <w:p w:rsidR="00A93670" w:rsidRPr="00C818C6" w:rsidRDefault="00A93670" w:rsidP="00A93670">
      <w:pPr>
        <w:jc w:val="both"/>
        <w:rPr>
          <w:rFonts w:eastAsia="標楷體"/>
        </w:rPr>
      </w:pPr>
      <w:r w:rsidRPr="00C818C6">
        <w:rPr>
          <w:rFonts w:eastAsia="標楷體"/>
        </w:rPr>
        <w:t>DEGREE</w:t>
      </w:r>
      <w:r w:rsidRPr="00C818C6">
        <w:rPr>
          <w:rFonts w:eastAsia="標楷體"/>
        </w:rPr>
        <w:t>：</w:t>
      </w:r>
      <w:r w:rsidRPr="00C818C6">
        <w:rPr>
          <w:rFonts w:eastAsia="標楷體"/>
        </w:rPr>
        <w:t>MASTER OF BUSINESS ADMINISTRATION</w:t>
      </w:r>
    </w:p>
    <w:p w:rsidR="00A93670" w:rsidRPr="00C818C6" w:rsidRDefault="00A93670" w:rsidP="009607D0">
      <w:pPr>
        <w:adjustRightInd w:val="0"/>
        <w:snapToGrid w:val="0"/>
        <w:spacing w:beforeLines="50" w:before="180" w:line="360" w:lineRule="auto"/>
        <w:ind w:firstLineChars="200" w:firstLine="480"/>
        <w:jc w:val="both"/>
        <w:rPr>
          <w:rFonts w:eastAsia="標楷體"/>
          <w:color w:val="0000FF"/>
        </w:rPr>
      </w:pPr>
      <w:r w:rsidRPr="00C818C6">
        <w:rPr>
          <w:rFonts w:eastAsia="標楷體"/>
          <w:color w:val="0000FF"/>
        </w:rPr>
        <w:t>Body of abstract starts here.</w:t>
      </w:r>
      <w:r w:rsidR="009607D0" w:rsidRPr="00C818C6">
        <w:rPr>
          <w:rFonts w:eastAsia="標楷體"/>
          <w:color w:val="0000FF"/>
        </w:rPr>
        <w:t xml:space="preserve"> (</w:t>
      </w:r>
      <w:r w:rsidRPr="00C818C6">
        <w:rPr>
          <w:rFonts w:eastAsia="標楷體"/>
          <w:color w:val="0000FF"/>
        </w:rPr>
        <w:t xml:space="preserve">Times New Roman </w:t>
      </w:r>
      <w:proofErr w:type="gramStart"/>
      <w:r w:rsidRPr="00C818C6">
        <w:rPr>
          <w:rFonts w:eastAsia="標楷體"/>
          <w:color w:val="0000FF"/>
        </w:rPr>
        <w:t>12 word</w:t>
      </w:r>
      <w:proofErr w:type="gramEnd"/>
      <w:r w:rsidRPr="00C818C6">
        <w:rPr>
          <w:rFonts w:eastAsia="標楷體"/>
          <w:color w:val="0000FF"/>
        </w:rPr>
        <w:t xml:space="preserve"> type, single spaced throughout, must not exceed 500 words, approximately 1.5 pages</w:t>
      </w:r>
      <w:r w:rsidR="009607D0" w:rsidRPr="00C818C6">
        <w:rPr>
          <w:rFonts w:eastAsia="標楷體"/>
          <w:color w:val="0000FF"/>
        </w:rPr>
        <w:t>)</w:t>
      </w: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:rsidR="00305B76" w:rsidRPr="00C818C6" w:rsidRDefault="00FC39E4" w:rsidP="00305B76">
      <w:pPr>
        <w:rPr>
          <w:rFonts w:eastAsia="標楷體"/>
        </w:rPr>
      </w:pPr>
      <w:r w:rsidRPr="00C818C6">
        <w:rPr>
          <w:rFonts w:eastAsia="標楷體"/>
        </w:rPr>
        <w:t>Keywords</w:t>
      </w:r>
      <w:r w:rsidRPr="00C818C6">
        <w:rPr>
          <w:rFonts w:eastAsia="標楷體"/>
        </w:rPr>
        <w:t>：</w:t>
      </w:r>
      <w:r w:rsidR="00305B76" w:rsidRPr="0029277F">
        <w:rPr>
          <w:rFonts w:eastAsia="標楷體"/>
          <w:color w:val="FF0000"/>
        </w:rPr>
        <w:t>Keywords A</w:t>
      </w:r>
      <w:r w:rsidR="00305B76" w:rsidRPr="0029277F">
        <w:rPr>
          <w:rFonts w:eastAsia="標楷體" w:hint="eastAsia"/>
          <w:color w:val="FF0000"/>
        </w:rPr>
        <w:t>,</w:t>
      </w:r>
      <w:r w:rsidR="00305B76" w:rsidRPr="0029277F">
        <w:rPr>
          <w:rFonts w:eastAsia="標楷體"/>
          <w:color w:val="FF0000"/>
        </w:rPr>
        <w:t xml:space="preserve"> Keywords </w:t>
      </w:r>
      <w:r w:rsidR="00305B76" w:rsidRPr="0029277F">
        <w:rPr>
          <w:rFonts w:eastAsia="標楷體" w:hint="eastAsia"/>
          <w:color w:val="FF0000"/>
        </w:rPr>
        <w:t>B</w:t>
      </w:r>
      <w:r w:rsidR="00305B76" w:rsidRPr="00C818C6">
        <w:rPr>
          <w:rFonts w:eastAsia="標楷體"/>
          <w:color w:val="0000FF"/>
        </w:rPr>
        <w:t xml:space="preserve"> (Times New Roman </w:t>
      </w:r>
      <w:proofErr w:type="gramStart"/>
      <w:r w:rsidR="00305B76" w:rsidRPr="00C818C6">
        <w:rPr>
          <w:rFonts w:eastAsia="標楷體"/>
          <w:color w:val="0000FF"/>
        </w:rPr>
        <w:t>12 word</w:t>
      </w:r>
      <w:proofErr w:type="gramEnd"/>
      <w:r w:rsidR="00305B76" w:rsidRPr="00C818C6">
        <w:rPr>
          <w:rFonts w:eastAsia="標楷體"/>
          <w:color w:val="0000FF"/>
        </w:rPr>
        <w:t xml:space="preserve"> type)</w:t>
      </w:r>
    </w:p>
    <w:p w:rsidR="00FC39E4" w:rsidRPr="00305B76" w:rsidRDefault="00FC39E4" w:rsidP="00305B76">
      <w:pPr>
        <w:pStyle w:val="a6"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sz w:val="44"/>
          <w:szCs w:val="36"/>
        </w:rPr>
      </w:pPr>
      <w:r w:rsidRPr="00C818C6">
        <w:rPr>
          <w:rFonts w:ascii="Times New Roman" w:eastAsia="標楷體" w:hAnsi="Times New Roman"/>
          <w:szCs w:val="24"/>
        </w:rPr>
        <w:br w:type="page"/>
      </w:r>
      <w:r w:rsidRPr="00305B76">
        <w:rPr>
          <w:rFonts w:ascii="Times New Roman" w:eastAsia="標楷體" w:hAnsi="Times New Roman"/>
          <w:b/>
          <w:sz w:val="44"/>
          <w:szCs w:val="36"/>
        </w:rPr>
        <w:lastRenderedPageBreak/>
        <w:t>目　錄</w:t>
      </w:r>
    </w:p>
    <w:p w:rsidR="00F62735" w:rsidRPr="00F62735" w:rsidRDefault="00FC39E4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sz w:val="28"/>
          <w:szCs w:val="28"/>
        </w:rPr>
        <w:fldChar w:fldCharType="begin"/>
      </w:r>
      <w:r w:rsidRPr="00F62735">
        <w:rPr>
          <w:sz w:val="28"/>
          <w:szCs w:val="28"/>
        </w:rPr>
        <w:instrText xml:space="preserve"> TOC \o "1-2" \u </w:instrText>
      </w:r>
      <w:r w:rsidRPr="00F62735">
        <w:rPr>
          <w:sz w:val="28"/>
          <w:szCs w:val="28"/>
        </w:rPr>
        <w:fldChar w:fldCharType="separate"/>
      </w:r>
      <w:r w:rsidR="00F62735" w:rsidRPr="00F62735">
        <w:rPr>
          <w:rFonts w:hint="eastAsia"/>
          <w:noProof/>
          <w:sz w:val="28"/>
          <w:szCs w:val="28"/>
        </w:rPr>
        <w:t>第一章　緒　論</w:t>
      </w:r>
      <w:r w:rsidR="00F62735" w:rsidRPr="00F62735">
        <w:rPr>
          <w:noProof/>
          <w:sz w:val="28"/>
          <w:szCs w:val="28"/>
        </w:rPr>
        <w:tab/>
      </w:r>
      <w:r w:rsidR="00F62735" w:rsidRPr="00F62735">
        <w:rPr>
          <w:noProof/>
          <w:sz w:val="28"/>
          <w:szCs w:val="28"/>
        </w:rPr>
        <w:fldChar w:fldCharType="begin"/>
      </w:r>
      <w:r w:rsidR="00F62735" w:rsidRPr="00F62735">
        <w:rPr>
          <w:noProof/>
          <w:sz w:val="28"/>
          <w:szCs w:val="28"/>
        </w:rPr>
        <w:instrText xml:space="preserve"> PAGEREF _Toc74925572 \h </w:instrText>
      </w:r>
      <w:r w:rsidR="00F62735" w:rsidRPr="00F62735">
        <w:rPr>
          <w:noProof/>
          <w:sz w:val="28"/>
          <w:szCs w:val="28"/>
        </w:rPr>
      </w:r>
      <w:r w:rsidR="00F62735" w:rsidRPr="00F62735">
        <w:rPr>
          <w:noProof/>
          <w:sz w:val="28"/>
          <w:szCs w:val="28"/>
        </w:rPr>
        <w:fldChar w:fldCharType="separate"/>
      </w:r>
      <w:r w:rsidR="00F62735" w:rsidRPr="00F62735">
        <w:rPr>
          <w:noProof/>
          <w:sz w:val="28"/>
          <w:szCs w:val="28"/>
        </w:rPr>
        <w:t>1</w:t>
      </w:r>
      <w:r w:rsidR="00F62735" w:rsidRPr="00F62735">
        <w:rPr>
          <w:noProof/>
          <w:sz w:val="28"/>
          <w:szCs w:val="28"/>
        </w:rPr>
        <w:fldChar w:fldCharType="end"/>
      </w:r>
    </w:p>
    <w:p w:rsidR="00F62735" w:rsidRPr="00F62735" w:rsidRDefault="00F62735">
      <w:pPr>
        <w:pStyle w:val="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第一節　緒　論之一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_Toc74925573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1</w:t>
      </w:r>
      <w:r w:rsidRPr="00F62735">
        <w:rPr>
          <w:noProof/>
          <w:sz w:val="28"/>
          <w:szCs w:val="28"/>
        </w:rPr>
        <w:fldChar w:fldCharType="end"/>
      </w:r>
    </w:p>
    <w:p w:rsidR="00F62735" w:rsidRPr="00F62735" w:rsidRDefault="00F62735">
      <w:pPr>
        <w:pStyle w:val="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第二節　緒　論之二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_Toc74925574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2</w:t>
      </w:r>
      <w:r w:rsidRPr="00F62735">
        <w:rPr>
          <w:noProof/>
          <w:sz w:val="28"/>
          <w:szCs w:val="28"/>
        </w:rPr>
        <w:fldChar w:fldCharType="end"/>
      </w:r>
    </w:p>
    <w:p w:rsidR="00F62735" w:rsidRPr="00F62735" w:rsidRDefault="00F6273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第二章　文獻回顧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_Toc74925575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5</w:t>
      </w:r>
      <w:r w:rsidRPr="00F62735">
        <w:rPr>
          <w:noProof/>
          <w:sz w:val="28"/>
          <w:szCs w:val="28"/>
        </w:rPr>
        <w:fldChar w:fldCharType="end"/>
      </w:r>
    </w:p>
    <w:p w:rsidR="00F62735" w:rsidRPr="00F62735" w:rsidRDefault="00F62735">
      <w:pPr>
        <w:pStyle w:val="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第二節　文獻回顧之一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_Toc74925576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5</w:t>
      </w:r>
      <w:r w:rsidRPr="00F62735">
        <w:rPr>
          <w:noProof/>
          <w:sz w:val="28"/>
          <w:szCs w:val="28"/>
        </w:rPr>
        <w:fldChar w:fldCharType="end"/>
      </w:r>
    </w:p>
    <w:p w:rsidR="00F62735" w:rsidRPr="00F62735" w:rsidRDefault="00F62735">
      <w:pPr>
        <w:pStyle w:val="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第二節　文獻回顧之二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_Toc74925577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6</w:t>
      </w:r>
      <w:r w:rsidRPr="00F62735">
        <w:rPr>
          <w:noProof/>
          <w:sz w:val="28"/>
          <w:szCs w:val="28"/>
        </w:rPr>
        <w:fldChar w:fldCharType="end"/>
      </w:r>
    </w:p>
    <w:p w:rsidR="00F62735" w:rsidRPr="00F62735" w:rsidRDefault="00F6273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參考文獻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_Toc74925578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9</w:t>
      </w:r>
      <w:r w:rsidRPr="00F62735">
        <w:rPr>
          <w:noProof/>
          <w:sz w:val="28"/>
          <w:szCs w:val="28"/>
        </w:rPr>
        <w:fldChar w:fldCharType="end"/>
      </w:r>
    </w:p>
    <w:p w:rsidR="00F62735" w:rsidRPr="00F62735" w:rsidRDefault="00F6273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附錄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_Toc74925579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11</w:t>
      </w:r>
      <w:r w:rsidRPr="00F62735">
        <w:rPr>
          <w:noProof/>
          <w:sz w:val="28"/>
          <w:szCs w:val="28"/>
        </w:rPr>
        <w:fldChar w:fldCharType="end"/>
      </w:r>
    </w:p>
    <w:p w:rsidR="00FC39E4" w:rsidRPr="00C818C6" w:rsidRDefault="00FC39E4" w:rsidP="00D31DA4">
      <w:pPr>
        <w:pStyle w:val="a6"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sz w:val="22"/>
          <w:szCs w:val="24"/>
        </w:rPr>
        <w:sectPr w:rsidR="00FC39E4" w:rsidRPr="00C818C6" w:rsidSect="00FD3C91">
          <w:pgSz w:w="11906" w:h="16838"/>
          <w:pgMar w:top="1440" w:right="1797" w:bottom="1440" w:left="1797" w:header="851" w:footer="992" w:gutter="0"/>
          <w:pgNumType w:fmt="upperRoman"/>
          <w:cols w:space="425"/>
          <w:docGrid w:type="lines" w:linePitch="360"/>
        </w:sectPr>
      </w:pPr>
      <w:r w:rsidRPr="00F62735">
        <w:rPr>
          <w:rFonts w:ascii="Times New Roman" w:eastAsia="標楷體" w:hAnsi="Times New Roman"/>
          <w:sz w:val="28"/>
          <w:szCs w:val="28"/>
        </w:rPr>
        <w:fldChar w:fldCharType="end"/>
      </w:r>
    </w:p>
    <w:p w:rsidR="00FC39E4" w:rsidRPr="00C818C6" w:rsidRDefault="00FC39E4" w:rsidP="00D31DA4">
      <w:pPr>
        <w:pStyle w:val="a6"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sz w:val="44"/>
          <w:szCs w:val="36"/>
        </w:rPr>
      </w:pPr>
      <w:r w:rsidRPr="00C818C6">
        <w:rPr>
          <w:rFonts w:ascii="Times New Roman" w:eastAsia="標楷體" w:hAnsi="Times New Roman"/>
          <w:b/>
          <w:sz w:val="44"/>
          <w:szCs w:val="36"/>
        </w:rPr>
        <w:lastRenderedPageBreak/>
        <w:t>圖　次</w:t>
      </w:r>
    </w:p>
    <w:p w:rsidR="00001A10" w:rsidRPr="00001A10" w:rsidRDefault="001B02A9" w:rsidP="00001A10">
      <w:pPr>
        <w:pStyle w:val="11"/>
        <w:rPr>
          <w:noProof/>
          <w:sz w:val="28"/>
          <w:szCs w:val="28"/>
        </w:rPr>
      </w:pPr>
      <w:r w:rsidRPr="001B02A9">
        <w:rPr>
          <w:sz w:val="28"/>
          <w:szCs w:val="28"/>
        </w:rPr>
        <w:fldChar w:fldCharType="begin"/>
      </w:r>
      <w:r w:rsidRPr="001B02A9">
        <w:rPr>
          <w:sz w:val="28"/>
          <w:szCs w:val="28"/>
        </w:rPr>
        <w:instrText xml:space="preserve"> TOC \h \z \c "</w:instrText>
      </w:r>
      <w:r w:rsidRPr="001B02A9">
        <w:rPr>
          <w:sz w:val="28"/>
          <w:szCs w:val="28"/>
        </w:rPr>
        <w:instrText>圖</w:instrText>
      </w:r>
      <w:r w:rsidRPr="001B02A9">
        <w:rPr>
          <w:sz w:val="28"/>
          <w:szCs w:val="28"/>
        </w:rPr>
        <w:instrText xml:space="preserve">1-" </w:instrText>
      </w:r>
      <w:r w:rsidRPr="001B02A9">
        <w:rPr>
          <w:sz w:val="28"/>
          <w:szCs w:val="28"/>
        </w:rPr>
        <w:fldChar w:fldCharType="separate"/>
      </w:r>
      <w:hyperlink w:anchor="_Toc70340716" w:history="1">
        <w:r w:rsidR="00001A10" w:rsidRPr="00001A10">
          <w:rPr>
            <w:rFonts w:hint="eastAsia"/>
            <w:noProof/>
            <w:sz w:val="28"/>
            <w:szCs w:val="28"/>
          </w:rPr>
          <w:t>圖</w:t>
        </w:r>
        <w:r w:rsidR="00001A10" w:rsidRPr="00001A10">
          <w:rPr>
            <w:noProof/>
            <w:sz w:val="28"/>
            <w:szCs w:val="28"/>
          </w:rPr>
          <w:t>1- 1</w:t>
        </w:r>
        <w:r w:rsidR="00001A10" w:rsidRPr="00001A10">
          <w:rPr>
            <w:rFonts w:hint="eastAsia"/>
            <w:noProof/>
            <w:sz w:val="28"/>
            <w:szCs w:val="28"/>
          </w:rPr>
          <w:t>、這裡是圖標題</w:t>
        </w:r>
        <w:r w:rsidR="00001A10" w:rsidRPr="00001A10">
          <w:rPr>
            <w:noProof/>
            <w:webHidden/>
            <w:sz w:val="28"/>
            <w:szCs w:val="28"/>
          </w:rPr>
          <w:tab/>
        </w:r>
        <w:r w:rsidR="00001A10" w:rsidRPr="00001A10">
          <w:rPr>
            <w:noProof/>
            <w:webHidden/>
            <w:sz w:val="28"/>
            <w:szCs w:val="28"/>
          </w:rPr>
          <w:fldChar w:fldCharType="begin"/>
        </w:r>
        <w:r w:rsidR="00001A10" w:rsidRPr="00001A10">
          <w:rPr>
            <w:noProof/>
            <w:webHidden/>
            <w:sz w:val="28"/>
            <w:szCs w:val="28"/>
          </w:rPr>
          <w:instrText xml:space="preserve"> PAGEREF _Toc70340716 \h </w:instrText>
        </w:r>
        <w:r w:rsidR="00001A10" w:rsidRPr="00001A10">
          <w:rPr>
            <w:noProof/>
            <w:webHidden/>
            <w:sz w:val="28"/>
            <w:szCs w:val="28"/>
          </w:rPr>
        </w:r>
        <w:r w:rsidR="00001A10" w:rsidRPr="00001A10">
          <w:rPr>
            <w:noProof/>
            <w:webHidden/>
            <w:sz w:val="28"/>
            <w:szCs w:val="28"/>
          </w:rPr>
          <w:fldChar w:fldCharType="separate"/>
        </w:r>
        <w:r w:rsidR="00BB7347">
          <w:rPr>
            <w:noProof/>
            <w:webHidden/>
            <w:sz w:val="28"/>
            <w:szCs w:val="28"/>
          </w:rPr>
          <w:t>3</w:t>
        </w:r>
        <w:r w:rsidR="00001A10" w:rsidRPr="00001A10">
          <w:rPr>
            <w:noProof/>
            <w:webHidden/>
            <w:sz w:val="28"/>
            <w:szCs w:val="28"/>
          </w:rPr>
          <w:fldChar w:fldCharType="end"/>
        </w:r>
      </w:hyperlink>
    </w:p>
    <w:p w:rsidR="00001A10" w:rsidRPr="00001A10" w:rsidRDefault="00280B77" w:rsidP="00001A10">
      <w:pPr>
        <w:pStyle w:val="11"/>
        <w:rPr>
          <w:noProof/>
          <w:sz w:val="28"/>
          <w:szCs w:val="28"/>
        </w:rPr>
      </w:pPr>
      <w:hyperlink w:anchor="_Toc70340717" w:history="1">
        <w:r w:rsidR="00001A10" w:rsidRPr="00001A10">
          <w:rPr>
            <w:rFonts w:hint="eastAsia"/>
            <w:noProof/>
            <w:sz w:val="28"/>
            <w:szCs w:val="28"/>
          </w:rPr>
          <w:t>圖</w:t>
        </w:r>
        <w:r w:rsidR="00001A10" w:rsidRPr="00001A10">
          <w:rPr>
            <w:noProof/>
            <w:sz w:val="28"/>
            <w:szCs w:val="28"/>
          </w:rPr>
          <w:t>2- 1</w:t>
        </w:r>
        <w:r w:rsidR="00001A10" w:rsidRPr="00001A10">
          <w:rPr>
            <w:rFonts w:hint="eastAsia"/>
            <w:noProof/>
            <w:sz w:val="28"/>
            <w:szCs w:val="28"/>
          </w:rPr>
          <w:t>、這裡是圖標題</w:t>
        </w:r>
        <w:r w:rsidR="00001A10" w:rsidRPr="00001A10">
          <w:rPr>
            <w:noProof/>
            <w:webHidden/>
            <w:sz w:val="28"/>
            <w:szCs w:val="28"/>
          </w:rPr>
          <w:tab/>
        </w:r>
        <w:r w:rsidR="00001A10" w:rsidRPr="00001A10">
          <w:rPr>
            <w:noProof/>
            <w:webHidden/>
            <w:sz w:val="28"/>
            <w:szCs w:val="28"/>
          </w:rPr>
          <w:fldChar w:fldCharType="begin"/>
        </w:r>
        <w:r w:rsidR="00001A10" w:rsidRPr="00001A10">
          <w:rPr>
            <w:noProof/>
            <w:webHidden/>
            <w:sz w:val="28"/>
            <w:szCs w:val="28"/>
          </w:rPr>
          <w:instrText xml:space="preserve"> PAGEREF _Toc70340717 \h </w:instrText>
        </w:r>
        <w:r w:rsidR="00001A10" w:rsidRPr="00001A10">
          <w:rPr>
            <w:noProof/>
            <w:webHidden/>
            <w:sz w:val="28"/>
            <w:szCs w:val="28"/>
          </w:rPr>
        </w:r>
        <w:r w:rsidR="00001A10" w:rsidRPr="00001A10">
          <w:rPr>
            <w:noProof/>
            <w:webHidden/>
            <w:sz w:val="28"/>
            <w:szCs w:val="28"/>
          </w:rPr>
          <w:fldChar w:fldCharType="separate"/>
        </w:r>
        <w:r w:rsidR="00BB7347">
          <w:rPr>
            <w:noProof/>
            <w:webHidden/>
            <w:sz w:val="28"/>
            <w:szCs w:val="28"/>
          </w:rPr>
          <w:t>8</w:t>
        </w:r>
        <w:r w:rsidR="00001A10" w:rsidRPr="00001A10">
          <w:rPr>
            <w:noProof/>
            <w:webHidden/>
            <w:sz w:val="28"/>
            <w:szCs w:val="28"/>
          </w:rPr>
          <w:fldChar w:fldCharType="end"/>
        </w:r>
      </w:hyperlink>
    </w:p>
    <w:p w:rsidR="00FC39E4" w:rsidRPr="00C818C6" w:rsidRDefault="001B02A9" w:rsidP="001B02A9">
      <w:pPr>
        <w:pStyle w:val="11"/>
      </w:pPr>
      <w:r w:rsidRPr="001B02A9">
        <w:rPr>
          <w:sz w:val="28"/>
          <w:szCs w:val="28"/>
        </w:rPr>
        <w:fldChar w:fldCharType="end"/>
      </w:r>
    </w:p>
    <w:p w:rsidR="00FC39E4" w:rsidRPr="00C818C6" w:rsidRDefault="00FC39E4" w:rsidP="00D31DA4">
      <w:pPr>
        <w:pStyle w:val="a6"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sz w:val="44"/>
          <w:szCs w:val="36"/>
        </w:rPr>
      </w:pPr>
      <w:r w:rsidRPr="00C818C6">
        <w:rPr>
          <w:rFonts w:ascii="Times New Roman" w:eastAsia="標楷體" w:hAnsi="Times New Roman"/>
          <w:szCs w:val="24"/>
        </w:rPr>
        <w:br w:type="page"/>
      </w:r>
      <w:r w:rsidRPr="00C818C6">
        <w:rPr>
          <w:rFonts w:ascii="Times New Roman" w:eastAsia="標楷體" w:hAnsi="Times New Roman"/>
          <w:b/>
          <w:sz w:val="44"/>
          <w:szCs w:val="36"/>
        </w:rPr>
        <w:lastRenderedPageBreak/>
        <w:t>表　次</w:t>
      </w:r>
    </w:p>
    <w:p w:rsidR="00001A10" w:rsidRPr="00001A10" w:rsidRDefault="001B02A9" w:rsidP="00001A10">
      <w:pPr>
        <w:pStyle w:val="11"/>
        <w:rPr>
          <w:noProof/>
          <w:sz w:val="28"/>
          <w:szCs w:val="28"/>
        </w:rPr>
      </w:pPr>
      <w:r w:rsidRPr="001B02A9">
        <w:rPr>
          <w:sz w:val="28"/>
          <w:szCs w:val="28"/>
        </w:rPr>
        <w:fldChar w:fldCharType="begin"/>
      </w:r>
      <w:r w:rsidRPr="001B02A9">
        <w:rPr>
          <w:sz w:val="28"/>
          <w:szCs w:val="28"/>
        </w:rPr>
        <w:instrText xml:space="preserve"> TOC \h \z \c "</w:instrText>
      </w:r>
      <w:r w:rsidRPr="001B02A9">
        <w:rPr>
          <w:sz w:val="28"/>
          <w:szCs w:val="28"/>
        </w:rPr>
        <w:instrText>表</w:instrText>
      </w:r>
      <w:r w:rsidRPr="001B02A9">
        <w:rPr>
          <w:sz w:val="28"/>
          <w:szCs w:val="28"/>
        </w:rPr>
        <w:instrText xml:space="preserve">1-" </w:instrText>
      </w:r>
      <w:r w:rsidRPr="001B02A9">
        <w:rPr>
          <w:sz w:val="28"/>
          <w:szCs w:val="28"/>
        </w:rPr>
        <w:fldChar w:fldCharType="separate"/>
      </w:r>
      <w:hyperlink w:anchor="_Toc70340732" w:history="1">
        <w:r w:rsidR="00001A10" w:rsidRPr="00001A10">
          <w:rPr>
            <w:rFonts w:hint="eastAsia"/>
            <w:noProof/>
            <w:sz w:val="28"/>
            <w:szCs w:val="28"/>
          </w:rPr>
          <w:t>表</w:t>
        </w:r>
        <w:r w:rsidR="00001A10" w:rsidRPr="00001A10">
          <w:rPr>
            <w:noProof/>
            <w:sz w:val="28"/>
            <w:szCs w:val="28"/>
          </w:rPr>
          <w:t>1- 1</w:t>
        </w:r>
        <w:r w:rsidR="00001A10" w:rsidRPr="00001A10">
          <w:rPr>
            <w:rFonts w:hint="eastAsia"/>
            <w:noProof/>
            <w:sz w:val="28"/>
            <w:szCs w:val="28"/>
          </w:rPr>
          <w:t>、美國各州及特區之縮寫</w:t>
        </w:r>
        <w:r w:rsidR="00001A10" w:rsidRPr="00001A10">
          <w:rPr>
            <w:noProof/>
            <w:webHidden/>
            <w:sz w:val="28"/>
            <w:szCs w:val="28"/>
          </w:rPr>
          <w:tab/>
        </w:r>
        <w:r w:rsidR="00001A10" w:rsidRPr="00001A10">
          <w:rPr>
            <w:noProof/>
            <w:webHidden/>
            <w:sz w:val="28"/>
            <w:szCs w:val="28"/>
          </w:rPr>
          <w:fldChar w:fldCharType="begin"/>
        </w:r>
        <w:r w:rsidR="00001A10" w:rsidRPr="00001A10">
          <w:rPr>
            <w:noProof/>
            <w:webHidden/>
            <w:sz w:val="28"/>
            <w:szCs w:val="28"/>
          </w:rPr>
          <w:instrText xml:space="preserve"> PAGEREF _Toc70340732 \h </w:instrText>
        </w:r>
        <w:r w:rsidR="00001A10" w:rsidRPr="00001A10">
          <w:rPr>
            <w:noProof/>
            <w:webHidden/>
            <w:sz w:val="28"/>
            <w:szCs w:val="28"/>
          </w:rPr>
        </w:r>
        <w:r w:rsidR="00001A10" w:rsidRPr="00001A10">
          <w:rPr>
            <w:noProof/>
            <w:webHidden/>
            <w:sz w:val="28"/>
            <w:szCs w:val="28"/>
          </w:rPr>
          <w:fldChar w:fldCharType="separate"/>
        </w:r>
        <w:r w:rsidR="00BB7347">
          <w:rPr>
            <w:noProof/>
            <w:webHidden/>
            <w:sz w:val="28"/>
            <w:szCs w:val="28"/>
          </w:rPr>
          <w:t>3</w:t>
        </w:r>
        <w:r w:rsidR="00001A10" w:rsidRPr="00001A10">
          <w:rPr>
            <w:noProof/>
            <w:webHidden/>
            <w:sz w:val="28"/>
            <w:szCs w:val="28"/>
          </w:rPr>
          <w:fldChar w:fldCharType="end"/>
        </w:r>
      </w:hyperlink>
    </w:p>
    <w:p w:rsidR="00001A10" w:rsidRPr="00001A10" w:rsidRDefault="00280B77" w:rsidP="00001A10">
      <w:pPr>
        <w:pStyle w:val="11"/>
        <w:rPr>
          <w:noProof/>
          <w:sz w:val="28"/>
          <w:szCs w:val="28"/>
        </w:rPr>
      </w:pPr>
      <w:hyperlink w:anchor="_Toc70340733" w:history="1">
        <w:r w:rsidR="00001A10" w:rsidRPr="00001A10">
          <w:rPr>
            <w:rFonts w:hint="eastAsia"/>
            <w:noProof/>
            <w:sz w:val="28"/>
            <w:szCs w:val="28"/>
          </w:rPr>
          <w:t>表</w:t>
        </w:r>
        <w:r w:rsidR="00001A10" w:rsidRPr="00001A10">
          <w:rPr>
            <w:noProof/>
            <w:sz w:val="28"/>
            <w:szCs w:val="28"/>
          </w:rPr>
          <w:t>2 - 1</w:t>
        </w:r>
        <w:r w:rsidR="00001A10" w:rsidRPr="00001A10">
          <w:rPr>
            <w:rFonts w:hint="eastAsia"/>
            <w:noProof/>
            <w:sz w:val="28"/>
            <w:szCs w:val="28"/>
          </w:rPr>
          <w:t>、臺北市各區郵遞區號</w:t>
        </w:r>
        <w:r w:rsidR="00001A10" w:rsidRPr="00001A10">
          <w:rPr>
            <w:noProof/>
            <w:webHidden/>
            <w:sz w:val="28"/>
            <w:szCs w:val="28"/>
          </w:rPr>
          <w:tab/>
        </w:r>
        <w:r w:rsidR="00001A10" w:rsidRPr="00001A10">
          <w:rPr>
            <w:noProof/>
            <w:webHidden/>
            <w:sz w:val="28"/>
            <w:szCs w:val="28"/>
          </w:rPr>
          <w:fldChar w:fldCharType="begin"/>
        </w:r>
        <w:r w:rsidR="00001A10" w:rsidRPr="00001A10">
          <w:rPr>
            <w:noProof/>
            <w:webHidden/>
            <w:sz w:val="28"/>
            <w:szCs w:val="28"/>
          </w:rPr>
          <w:instrText xml:space="preserve"> PAGEREF _Toc70340733 \h </w:instrText>
        </w:r>
        <w:r w:rsidR="00001A10" w:rsidRPr="00001A10">
          <w:rPr>
            <w:noProof/>
            <w:webHidden/>
            <w:sz w:val="28"/>
            <w:szCs w:val="28"/>
          </w:rPr>
        </w:r>
        <w:r w:rsidR="00001A10" w:rsidRPr="00001A10">
          <w:rPr>
            <w:noProof/>
            <w:webHidden/>
            <w:sz w:val="28"/>
            <w:szCs w:val="28"/>
          </w:rPr>
          <w:fldChar w:fldCharType="separate"/>
        </w:r>
        <w:r w:rsidR="00BB7347">
          <w:rPr>
            <w:noProof/>
            <w:webHidden/>
            <w:sz w:val="28"/>
            <w:szCs w:val="28"/>
          </w:rPr>
          <w:t>7</w:t>
        </w:r>
        <w:r w:rsidR="00001A10" w:rsidRPr="00001A10">
          <w:rPr>
            <w:noProof/>
            <w:webHidden/>
            <w:sz w:val="28"/>
            <w:szCs w:val="28"/>
          </w:rPr>
          <w:fldChar w:fldCharType="end"/>
        </w:r>
      </w:hyperlink>
    </w:p>
    <w:p w:rsidR="00FC39E4" w:rsidRPr="00C818C6" w:rsidRDefault="001B02A9" w:rsidP="00D31DA4">
      <w:pPr>
        <w:pStyle w:val="11"/>
        <w:rPr>
          <w:noProof/>
          <w:sz w:val="28"/>
        </w:rPr>
      </w:pPr>
      <w:r w:rsidRPr="001B02A9">
        <w:rPr>
          <w:sz w:val="28"/>
          <w:szCs w:val="28"/>
        </w:rPr>
        <w:fldChar w:fldCharType="end"/>
      </w:r>
    </w:p>
    <w:p w:rsidR="00FC39E4" w:rsidRPr="00C818C6" w:rsidRDefault="00FC39E4" w:rsidP="00D31DA4">
      <w:pPr>
        <w:pStyle w:val="a6"/>
        <w:jc w:val="center"/>
        <w:rPr>
          <w:rFonts w:ascii="Times New Roman" w:eastAsia="標楷體" w:hAnsi="Times New Roman"/>
          <w:sz w:val="36"/>
          <w:szCs w:val="36"/>
        </w:rPr>
        <w:sectPr w:rsidR="00FC39E4" w:rsidRPr="00C818C6" w:rsidSect="00FD3C91">
          <w:pgSz w:w="11906" w:h="16838"/>
          <w:pgMar w:top="1440" w:right="1797" w:bottom="1440" w:left="1797" w:header="851" w:footer="851" w:gutter="0"/>
          <w:pgNumType w:fmt="upperRoman"/>
          <w:cols w:space="425"/>
          <w:docGrid w:type="lines" w:linePitch="360"/>
        </w:sectPr>
      </w:pPr>
    </w:p>
    <w:p w:rsidR="001D432B" w:rsidRPr="00C818C6" w:rsidRDefault="00FC39E4" w:rsidP="00D31DA4">
      <w:pPr>
        <w:pStyle w:val="a6"/>
        <w:spacing w:beforeLines="100" w:before="360"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</w:pPr>
      <w:bookmarkStart w:id="1" w:name="_Toc74925572"/>
      <w:r w:rsidRPr="00C818C6">
        <w:rPr>
          <w:rFonts w:ascii="Times New Roman" w:eastAsia="標楷體" w:hAnsi="Times New Roman"/>
          <w:b/>
          <w:sz w:val="48"/>
          <w:szCs w:val="36"/>
        </w:rPr>
        <w:lastRenderedPageBreak/>
        <w:t xml:space="preserve">第一章　</w:t>
      </w:r>
      <w:proofErr w:type="gramStart"/>
      <w:r w:rsidRPr="00C818C6">
        <w:rPr>
          <w:rFonts w:ascii="Times New Roman" w:eastAsia="標楷體" w:hAnsi="Times New Roman"/>
          <w:b/>
          <w:sz w:val="48"/>
          <w:szCs w:val="36"/>
        </w:rPr>
        <w:t>緒</w:t>
      </w:r>
      <w:proofErr w:type="gramEnd"/>
      <w:r w:rsidRPr="00C818C6">
        <w:rPr>
          <w:rFonts w:ascii="Times New Roman" w:eastAsia="標楷體" w:hAnsi="Times New Roman"/>
          <w:b/>
          <w:sz w:val="48"/>
          <w:szCs w:val="36"/>
        </w:rPr>
        <w:t xml:space="preserve">　論</w:t>
      </w:r>
      <w:bookmarkEnd w:id="1"/>
    </w:p>
    <w:p w:rsidR="00FC39E4" w:rsidRPr="00305B76" w:rsidRDefault="001D432B" w:rsidP="001D432B">
      <w:pPr>
        <w:pStyle w:val="a6"/>
        <w:jc w:val="center"/>
        <w:rPr>
          <w:rFonts w:ascii="Times New Roman" w:eastAsia="標楷體" w:hAnsi="Times New Roman"/>
          <w:b/>
          <w:color w:val="0000FF"/>
          <w:sz w:val="48"/>
          <w:szCs w:val="36"/>
        </w:rPr>
      </w:pPr>
      <w:r w:rsidRPr="00305B76">
        <w:rPr>
          <w:rFonts w:ascii="Times New Roman" w:eastAsia="標楷體" w:hAnsi="Times New Roman"/>
          <w:b/>
          <w:color w:val="0000FF"/>
          <w:szCs w:val="28"/>
        </w:rPr>
        <w:t>(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各章標題字體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24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，行距上下隔一行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)</w:t>
      </w:r>
    </w:p>
    <w:p w:rsidR="00FC39E4" w:rsidRPr="00C818C6" w:rsidRDefault="00FC39E4" w:rsidP="0048238E">
      <w:pPr>
        <w:pStyle w:val="a6"/>
        <w:adjustRightInd w:val="0"/>
        <w:snapToGrid w:val="0"/>
        <w:spacing w:beforeLines="50" w:before="180" w:line="360" w:lineRule="auto"/>
        <w:ind w:firstLineChars="200" w:firstLine="560"/>
        <w:rPr>
          <w:rFonts w:ascii="Times New Roman" w:eastAsia="標楷體" w:hAnsi="Times New Roman"/>
          <w:sz w:val="36"/>
          <w:szCs w:val="36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這裡是緒論，這裡是緒論，這裡是緒論，這裡是緒論，這裡是緒論，這裡是緒論，這裡是緒論，這裡是緒論，這裡是緒論，這裡是緒論。這裡是緒論，這裡是緒論，這裡是緒論，這裡是緒論，這裡是緒論。</w:t>
      </w:r>
    </w:p>
    <w:p w:rsidR="001D432B" w:rsidRPr="00C818C6" w:rsidRDefault="00FC39E4" w:rsidP="00D31DA4">
      <w:pPr>
        <w:pStyle w:val="a6"/>
        <w:spacing w:beforeLines="100" w:before="360" w:afterLines="100" w:after="360"/>
        <w:jc w:val="center"/>
        <w:outlineLvl w:val="1"/>
        <w:rPr>
          <w:rFonts w:ascii="Times New Roman" w:eastAsia="標楷體" w:hAnsi="Times New Roman"/>
          <w:b/>
          <w:sz w:val="36"/>
          <w:szCs w:val="28"/>
        </w:rPr>
      </w:pPr>
      <w:bookmarkStart w:id="2" w:name="_Toc74925573"/>
      <w:r w:rsidRPr="00C818C6">
        <w:rPr>
          <w:rFonts w:ascii="Times New Roman" w:eastAsia="標楷體" w:hAnsi="Times New Roman"/>
          <w:b/>
          <w:sz w:val="36"/>
          <w:szCs w:val="28"/>
        </w:rPr>
        <w:t xml:space="preserve">第一節　</w:t>
      </w:r>
      <w:proofErr w:type="gramStart"/>
      <w:r w:rsidRPr="00C818C6">
        <w:rPr>
          <w:rFonts w:ascii="Times New Roman" w:eastAsia="標楷體" w:hAnsi="Times New Roman"/>
          <w:b/>
          <w:sz w:val="36"/>
          <w:szCs w:val="28"/>
        </w:rPr>
        <w:t>緒</w:t>
      </w:r>
      <w:proofErr w:type="gramEnd"/>
      <w:r w:rsidRPr="00C818C6">
        <w:rPr>
          <w:rFonts w:ascii="Times New Roman" w:eastAsia="標楷體" w:hAnsi="Times New Roman"/>
          <w:b/>
          <w:sz w:val="36"/>
          <w:szCs w:val="28"/>
        </w:rPr>
        <w:t xml:space="preserve">　論之一</w:t>
      </w:r>
      <w:bookmarkEnd w:id="2"/>
    </w:p>
    <w:p w:rsidR="00FC39E4" w:rsidRPr="00305B76" w:rsidRDefault="001D432B" w:rsidP="001D432B">
      <w:pPr>
        <w:pStyle w:val="a6"/>
        <w:jc w:val="center"/>
        <w:rPr>
          <w:rFonts w:ascii="Times New Roman" w:eastAsia="標楷體" w:hAnsi="Times New Roman"/>
          <w:b/>
          <w:color w:val="0000FF"/>
          <w:sz w:val="36"/>
          <w:szCs w:val="28"/>
        </w:rPr>
      </w:pPr>
      <w:r w:rsidRPr="00305B76">
        <w:rPr>
          <w:rFonts w:ascii="Times New Roman" w:eastAsia="標楷體" w:hAnsi="Times New Roman"/>
          <w:b/>
          <w:color w:val="0000FF"/>
          <w:szCs w:val="28"/>
        </w:rPr>
        <w:t>(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各節標題字體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18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，行距上下隔一行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)</w:t>
      </w:r>
    </w:p>
    <w:p w:rsidR="00FC39E4" w:rsidRPr="00C818C6" w:rsidRDefault="00FC39E4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</w:t>
      </w:r>
    </w:p>
    <w:p w:rsidR="00FC39E4" w:rsidRPr="00C818C6" w:rsidRDefault="00FC39E4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</w:t>
      </w:r>
    </w:p>
    <w:p w:rsidR="00FC39E4" w:rsidRPr="00C818C6" w:rsidRDefault="00FC39E4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lastRenderedPageBreak/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。</w:t>
      </w:r>
    </w:p>
    <w:p w:rsidR="00FC39E4" w:rsidRPr="00C818C6" w:rsidRDefault="00FC39E4" w:rsidP="00D31DA4">
      <w:pPr>
        <w:pStyle w:val="a6"/>
        <w:spacing w:beforeLines="100" w:before="360" w:afterLines="100" w:after="360"/>
        <w:jc w:val="center"/>
        <w:outlineLvl w:val="1"/>
        <w:rPr>
          <w:rFonts w:ascii="Times New Roman" w:eastAsia="標楷體" w:hAnsi="Times New Roman"/>
          <w:b/>
          <w:sz w:val="36"/>
          <w:szCs w:val="28"/>
        </w:rPr>
      </w:pPr>
      <w:bookmarkStart w:id="3" w:name="_Toc74925574"/>
      <w:r w:rsidRPr="00C818C6">
        <w:rPr>
          <w:rFonts w:ascii="Times New Roman" w:eastAsia="標楷體" w:hAnsi="Times New Roman"/>
          <w:b/>
          <w:sz w:val="36"/>
          <w:szCs w:val="28"/>
        </w:rPr>
        <w:t xml:space="preserve">第二節　</w:t>
      </w:r>
      <w:proofErr w:type="gramStart"/>
      <w:r w:rsidRPr="00C818C6">
        <w:rPr>
          <w:rFonts w:ascii="Times New Roman" w:eastAsia="標楷體" w:hAnsi="Times New Roman"/>
          <w:b/>
          <w:sz w:val="36"/>
          <w:szCs w:val="28"/>
        </w:rPr>
        <w:t>緒</w:t>
      </w:r>
      <w:proofErr w:type="gramEnd"/>
      <w:r w:rsidRPr="00C818C6">
        <w:rPr>
          <w:rFonts w:ascii="Times New Roman" w:eastAsia="標楷體" w:hAnsi="Times New Roman"/>
          <w:b/>
          <w:sz w:val="36"/>
          <w:szCs w:val="28"/>
        </w:rPr>
        <w:t xml:space="preserve">　論之二</w:t>
      </w:r>
      <w:bookmarkEnd w:id="3"/>
    </w:p>
    <w:p w:rsidR="00FC39E4" w:rsidRPr="00C818C6" w:rsidRDefault="00FC39E4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</w:t>
      </w:r>
    </w:p>
    <w:p w:rsidR="00FC39E4" w:rsidRPr="00C818C6" w:rsidRDefault="00FC39E4" w:rsidP="00FD3C91">
      <w:pPr>
        <w:pStyle w:val="a6"/>
        <w:adjustRightInd w:val="0"/>
        <w:snapToGrid w:val="0"/>
        <w:spacing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這裡是緒論，這裡是緒論，這裡是緒論，這裡是緒論，這裡是緒論，這裡是緒論，是緒論，這裡是緒論，這裡是緒論。這裡是緒論，這裡是緒論，這裡是緒論，</w:t>
      </w:r>
      <w:r w:rsidR="003C396F"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，這裡是緒論，這裡是緒論，是緒論，這裡是緒論，這裡是緒論。這裡是緒論，這裡是緒論，這裡是緒論，這裡是緒論，這裡是緒論，這裡是緒論，這裡是緒論，這裡是緒論，這裡是緒論，是緒論，這裡是緒論，這裡是緒論。這裡是緒論，這裡是緒論，這裡是緒論，</w:t>
      </w:r>
      <w:r w:rsidRPr="00C818C6">
        <w:rPr>
          <w:rFonts w:ascii="Times New Roman" w:eastAsia="標楷體" w:hAnsi="Times New Roman"/>
          <w:sz w:val="28"/>
          <w:szCs w:val="24"/>
        </w:rPr>
        <w:t>這裡是緒論，這裡是緒論。這</w:t>
      </w:r>
      <w:r w:rsidRPr="00C818C6">
        <w:rPr>
          <w:rFonts w:ascii="Times New Roman" w:eastAsia="標楷體" w:hAnsi="Times New Roman"/>
          <w:sz w:val="28"/>
          <w:szCs w:val="24"/>
        </w:rPr>
        <w:lastRenderedPageBreak/>
        <w:t>裡是緒論，這裡是緒論，這裡是緒論，這裡是緒論，這裡是緒論。這裡是緒論，這裡是緒論，這裡是緒論，這裡是緒論。</w:t>
      </w:r>
    </w:p>
    <w:p w:rsidR="00FD3C91" w:rsidRPr="00C818C6" w:rsidRDefault="001B02A9" w:rsidP="001B02A9">
      <w:pPr>
        <w:pStyle w:val="af4"/>
        <w:keepNext/>
      </w:pPr>
      <w:bookmarkStart w:id="4" w:name="_Toc70340732"/>
      <w:r w:rsidRPr="001B02A9">
        <w:rPr>
          <w:rFonts w:hint="eastAsia"/>
        </w:rPr>
        <w:t>表</w:t>
      </w:r>
      <w:r w:rsidRPr="001B02A9">
        <w:rPr>
          <w:rFonts w:hint="eastAsia"/>
        </w:rPr>
        <w:t xml:space="preserve">1- </w:t>
      </w:r>
      <w:r w:rsidRPr="001B02A9">
        <w:fldChar w:fldCharType="begin"/>
      </w:r>
      <w:r w:rsidRPr="001B02A9">
        <w:instrText xml:space="preserve"> </w:instrText>
      </w:r>
      <w:r w:rsidRPr="001B02A9">
        <w:rPr>
          <w:rFonts w:hint="eastAsia"/>
        </w:rPr>
        <w:instrText xml:space="preserve">SEQ </w:instrText>
      </w:r>
      <w:r w:rsidRPr="001B02A9">
        <w:rPr>
          <w:rFonts w:hint="eastAsia"/>
        </w:rPr>
        <w:instrText>表</w:instrText>
      </w:r>
      <w:r w:rsidRPr="001B02A9">
        <w:rPr>
          <w:rFonts w:hint="eastAsia"/>
        </w:rPr>
        <w:instrText>1- \* ARABIC</w:instrText>
      </w:r>
      <w:r w:rsidRPr="001B02A9">
        <w:instrText xml:space="preserve"> </w:instrText>
      </w:r>
      <w:r w:rsidRPr="001B02A9">
        <w:fldChar w:fldCharType="separate"/>
      </w:r>
      <w:r w:rsidRPr="001B02A9">
        <w:t>1</w:t>
      </w:r>
      <w:r w:rsidRPr="001B02A9">
        <w:fldChar w:fldCharType="end"/>
      </w:r>
      <w:r w:rsidR="00FD3C91" w:rsidRPr="00C818C6">
        <w:t>、</w:t>
      </w:r>
      <w:r w:rsidR="00CE4AD3" w:rsidRPr="00C818C6">
        <w:t>美國各州及特區之縮寫</w:t>
      </w:r>
      <w:bookmarkEnd w:id="4"/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642"/>
        <w:gridCol w:w="2027"/>
        <w:gridCol w:w="2027"/>
      </w:tblGrid>
      <w:tr w:rsidR="003C396F" w:rsidRPr="00C818C6" w:rsidTr="00CE4AD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州或特區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縮寫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州或特區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縮寫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Alabama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AL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Missouri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MO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Alaska</w:t>
            </w:r>
          </w:p>
        </w:tc>
        <w:tc>
          <w:tcPr>
            <w:tcW w:w="1642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AK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Montana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MT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American Samoa</w:t>
            </w:r>
          </w:p>
        </w:tc>
        <w:tc>
          <w:tcPr>
            <w:tcW w:w="1642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AS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Nebraska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NE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Arizona</w:t>
            </w:r>
          </w:p>
        </w:tc>
        <w:tc>
          <w:tcPr>
            <w:tcW w:w="1642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AZ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Nevada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NV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Arkansas</w:t>
            </w:r>
          </w:p>
        </w:tc>
        <w:tc>
          <w:tcPr>
            <w:tcW w:w="1642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AR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New Hampshire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NH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Massachusetts</w:t>
            </w:r>
          </w:p>
        </w:tc>
        <w:tc>
          <w:tcPr>
            <w:tcW w:w="1642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MA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West Virginia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WV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Michigan</w:t>
            </w:r>
          </w:p>
        </w:tc>
        <w:tc>
          <w:tcPr>
            <w:tcW w:w="1642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Wisconsin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WI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Minnesota</w:t>
            </w:r>
          </w:p>
        </w:tc>
        <w:tc>
          <w:tcPr>
            <w:tcW w:w="1642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MN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Wyoming</w:t>
            </w:r>
          </w:p>
        </w:tc>
        <w:tc>
          <w:tcPr>
            <w:tcW w:w="2027" w:type="dxa"/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WY</w:t>
            </w:r>
          </w:p>
        </w:tc>
      </w:tr>
      <w:tr w:rsidR="003C396F" w:rsidRPr="00C818C6" w:rsidTr="00CE4AD3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Mississippi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MS</w:t>
            </w:r>
          </w:p>
        </w:tc>
        <w:tc>
          <w:tcPr>
            <w:tcW w:w="2027" w:type="dxa"/>
            <w:tcBorders>
              <w:bottom w:val="single" w:sz="12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</w:p>
        </w:tc>
        <w:tc>
          <w:tcPr>
            <w:tcW w:w="2027" w:type="dxa"/>
            <w:tcBorders>
              <w:bottom w:val="single" w:sz="12" w:space="0" w:color="auto"/>
            </w:tcBorders>
            <w:vAlign w:val="center"/>
          </w:tcPr>
          <w:p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</w:p>
        </w:tc>
      </w:tr>
    </w:tbl>
    <w:p w:rsidR="00FD3C91" w:rsidRPr="00C818C6" w:rsidRDefault="00FD3C91" w:rsidP="00FD3C91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資料來源：</w:t>
      </w:r>
      <w:r w:rsidR="00DA5A4E" w:rsidRPr="00C818C6">
        <w:rPr>
          <w:rFonts w:ascii="Times New Roman" w:eastAsia="標楷體" w:hAnsi="Times New Roman"/>
          <w:sz w:val="28"/>
          <w:szCs w:val="24"/>
        </w:rPr>
        <w:t>Hwang &amp; Fang, 1998</w:t>
      </w:r>
    </w:p>
    <w:p w:rsidR="00FD3C91" w:rsidRPr="00C818C6" w:rsidRDefault="00FD3C91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這裡是緒論，這裡是緒論，這裡是緒論，這裡是緒論，這裡是緒論，這裡是緒論，是緒論，這裡是緒論，這裡是緒論。這裡是緒論，這裡是緒論，這裡是緒論，這裡是緒論，這裡是緒論。</w:t>
      </w:r>
    </w:p>
    <w:p w:rsidR="00477319" w:rsidRPr="00C818C6" w:rsidRDefault="00477319" w:rsidP="00FD3C91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 wp14:anchorId="6385DB2F" wp14:editId="21368693">
            <wp:extent cx="1801495" cy="180149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—Pngtree—golden champion trophy_468467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2A9" w:rsidRPr="00C818C6" w:rsidRDefault="001B02A9" w:rsidP="001B02A9">
      <w:pPr>
        <w:pStyle w:val="af4"/>
        <w:keepNext/>
      </w:pPr>
      <w:bookmarkStart w:id="5" w:name="_Toc70340716"/>
      <w:r>
        <w:rPr>
          <w:rFonts w:hint="eastAsia"/>
        </w:rPr>
        <w:t>圖</w:t>
      </w:r>
      <w:r>
        <w:rPr>
          <w:rFonts w:hint="eastAsia"/>
        </w:rPr>
        <w:t xml:space="preserve">1-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圖</w:instrText>
      </w:r>
      <w:r>
        <w:rPr>
          <w:rFonts w:hint="eastAsia"/>
        </w:rPr>
        <w:instrText>1-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818C6">
        <w:t>、這裡是圖標題</w:t>
      </w:r>
      <w:bookmarkEnd w:id="5"/>
    </w:p>
    <w:p w:rsidR="003A0AC9" w:rsidRPr="00C818C6" w:rsidRDefault="00FD3C91" w:rsidP="003A0AC9">
      <w:pPr>
        <w:pStyle w:val="a6"/>
        <w:tabs>
          <w:tab w:val="left" w:pos="7440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資料來源：</w:t>
      </w:r>
      <w:r w:rsidR="00DA5A4E" w:rsidRPr="00C818C6">
        <w:rPr>
          <w:rFonts w:ascii="Times New Roman" w:eastAsia="標楷體" w:hAnsi="Times New Roman"/>
          <w:sz w:val="28"/>
          <w:szCs w:val="24"/>
        </w:rPr>
        <w:t>Hwang et al., 1999</w:t>
      </w:r>
    </w:p>
    <w:p w:rsidR="00477319" w:rsidRPr="00C818C6" w:rsidRDefault="00477319" w:rsidP="003A0AC9">
      <w:pPr>
        <w:pStyle w:val="a6"/>
        <w:tabs>
          <w:tab w:val="left" w:pos="7440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</w:p>
    <w:p w:rsidR="003A0AC9" w:rsidRPr="00C818C6" w:rsidRDefault="003A0AC9" w:rsidP="003A0AC9">
      <w:pPr>
        <w:pStyle w:val="a6"/>
        <w:tabs>
          <w:tab w:val="left" w:pos="7440"/>
        </w:tabs>
        <w:adjustRightInd w:val="0"/>
        <w:snapToGrid w:val="0"/>
        <w:spacing w:beforeLines="50" w:before="180" w:afterLines="50" w:after="18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 xml:space="preserve">　　這裡是緒論，這裡是緒論，這裡是緒論，這裡是緒論。這裡是緒論，這裡是緒論，這裡是緒論，這裡是緒論，這裡是緒論。這裡是緒論，這裡是緒論，這裡是緒論，這裡是緒論。</w:t>
      </w:r>
    </w:p>
    <w:p w:rsidR="00EE5B0F" w:rsidRPr="00C818C6" w:rsidRDefault="003A0AC9" w:rsidP="003A0AC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lastRenderedPageBreak/>
        <w:tab/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sup>
        </m:sSup>
        <m:r>
          <w:rPr>
            <w:rFonts w:ascii="Cambria Math" w:eastAsia="標楷體" w:hAnsi="Cambria Math"/>
            <w:sz w:val="28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4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4"/>
              </w:rPr>
              <m:t>k=0</m:t>
            </m:r>
          </m:sub>
          <m:sup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="標楷體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28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n-k</m:t>
                </m:r>
              </m:sup>
            </m:sSup>
          </m:e>
        </m:nary>
      </m:oMath>
      <w:r w:rsidRPr="00C818C6">
        <w:rPr>
          <w:rFonts w:ascii="Times New Roman" w:eastAsia="標楷體" w:hAnsi="Times New Roman"/>
          <w:sz w:val="28"/>
          <w:szCs w:val="24"/>
        </w:rPr>
        <w:tab/>
        <w:t>(1.1)</w:t>
      </w:r>
    </w:p>
    <w:p w:rsidR="003A0AC9" w:rsidRPr="00C818C6" w:rsidRDefault="003A0AC9" w:rsidP="0047731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ab/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</w:rPr>
              <m:t>-iωt</m:t>
            </m:r>
          </m:sup>
        </m:sSup>
      </m:oMath>
      <w:r w:rsidRPr="00C818C6">
        <w:rPr>
          <w:rFonts w:ascii="Times New Roman" w:eastAsia="標楷體" w:hAnsi="Times New Roman"/>
          <w:sz w:val="28"/>
          <w:szCs w:val="24"/>
        </w:rPr>
        <w:tab/>
        <w:t>(1.2)</w:t>
      </w:r>
    </w:p>
    <w:p w:rsidR="001B02A9" w:rsidRDefault="001B02A9" w:rsidP="0047731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jc w:val="center"/>
        <w:rPr>
          <w:rFonts w:ascii="Times New Roman" w:eastAsia="標楷體" w:hAnsi="Times New Roman"/>
          <w:color w:val="FF0000"/>
          <w:szCs w:val="24"/>
        </w:rPr>
        <w:sectPr w:rsidR="001B02A9" w:rsidSect="00BF767E">
          <w:pgSz w:w="11906" w:h="16838"/>
          <w:pgMar w:top="1440" w:right="1797" w:bottom="1440" w:left="1797" w:header="851" w:footer="850" w:gutter="0"/>
          <w:pgNumType w:start="1"/>
          <w:cols w:space="425"/>
          <w:docGrid w:type="lines" w:linePitch="360"/>
        </w:sectPr>
      </w:pPr>
    </w:p>
    <w:p w:rsidR="001B02A9" w:rsidRPr="00C818C6" w:rsidRDefault="001B02A9" w:rsidP="001B02A9">
      <w:pPr>
        <w:pStyle w:val="a6"/>
        <w:spacing w:beforeLines="100" w:before="360"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</w:pPr>
      <w:bookmarkStart w:id="6" w:name="_Toc74925575"/>
      <w:r w:rsidRPr="00C818C6">
        <w:rPr>
          <w:rFonts w:ascii="Times New Roman" w:eastAsia="標楷體" w:hAnsi="Times New Roman"/>
          <w:b/>
          <w:sz w:val="48"/>
          <w:szCs w:val="36"/>
        </w:rPr>
        <w:lastRenderedPageBreak/>
        <w:t>第</w:t>
      </w:r>
      <w:r>
        <w:rPr>
          <w:rFonts w:ascii="Times New Roman" w:eastAsia="標楷體" w:hAnsi="Times New Roman" w:hint="eastAsia"/>
          <w:b/>
          <w:sz w:val="48"/>
          <w:szCs w:val="36"/>
        </w:rPr>
        <w:t>二</w:t>
      </w:r>
      <w:r w:rsidRPr="00C818C6">
        <w:rPr>
          <w:rFonts w:ascii="Times New Roman" w:eastAsia="標楷體" w:hAnsi="Times New Roman"/>
          <w:b/>
          <w:sz w:val="48"/>
          <w:szCs w:val="36"/>
        </w:rPr>
        <w:t xml:space="preserve">章　</w:t>
      </w:r>
      <w:r w:rsidRPr="001B02A9">
        <w:rPr>
          <w:rFonts w:ascii="Times New Roman" w:eastAsia="標楷體" w:hAnsi="Times New Roman" w:hint="eastAsia"/>
          <w:b/>
          <w:sz w:val="48"/>
          <w:szCs w:val="36"/>
        </w:rPr>
        <w:t>文獻回顧</w:t>
      </w:r>
      <w:bookmarkEnd w:id="6"/>
    </w:p>
    <w:p w:rsidR="001B02A9" w:rsidRPr="00305B76" w:rsidRDefault="001B02A9" w:rsidP="001B02A9">
      <w:pPr>
        <w:pStyle w:val="a6"/>
        <w:jc w:val="center"/>
        <w:rPr>
          <w:rFonts w:ascii="Times New Roman" w:eastAsia="標楷體" w:hAnsi="Times New Roman"/>
          <w:b/>
          <w:color w:val="0000FF"/>
          <w:sz w:val="48"/>
          <w:szCs w:val="36"/>
        </w:rPr>
      </w:pPr>
      <w:r w:rsidRPr="00305B76">
        <w:rPr>
          <w:rFonts w:ascii="Times New Roman" w:eastAsia="標楷體" w:hAnsi="Times New Roman"/>
          <w:b/>
          <w:color w:val="0000FF"/>
          <w:szCs w:val="28"/>
        </w:rPr>
        <w:t>(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各章標題字體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24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，行距上下隔一行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)</w:t>
      </w:r>
    </w:p>
    <w:p w:rsidR="001B02A9" w:rsidRPr="00C818C6" w:rsidRDefault="001B02A9" w:rsidP="001B02A9">
      <w:pPr>
        <w:pStyle w:val="a6"/>
        <w:adjustRightInd w:val="0"/>
        <w:snapToGrid w:val="0"/>
        <w:spacing w:beforeLines="50" w:before="180" w:line="360" w:lineRule="auto"/>
        <w:ind w:firstLineChars="200" w:firstLine="560"/>
        <w:rPr>
          <w:rFonts w:ascii="Times New Roman" w:eastAsia="標楷體" w:hAnsi="Times New Roman"/>
          <w:sz w:val="36"/>
          <w:szCs w:val="36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:rsidR="001B02A9" w:rsidRPr="00C818C6" w:rsidRDefault="001B02A9" w:rsidP="001B02A9">
      <w:pPr>
        <w:pStyle w:val="a6"/>
        <w:spacing w:beforeLines="100" w:before="360" w:afterLines="100" w:after="360"/>
        <w:jc w:val="center"/>
        <w:outlineLvl w:val="1"/>
        <w:rPr>
          <w:rFonts w:ascii="Times New Roman" w:eastAsia="標楷體" w:hAnsi="Times New Roman"/>
          <w:b/>
          <w:sz w:val="36"/>
          <w:szCs w:val="28"/>
        </w:rPr>
      </w:pPr>
      <w:bookmarkStart w:id="7" w:name="_Toc74925576"/>
      <w:r w:rsidRPr="00C818C6">
        <w:rPr>
          <w:rFonts w:ascii="Times New Roman" w:eastAsia="標楷體" w:hAnsi="Times New Roman"/>
          <w:b/>
          <w:sz w:val="36"/>
          <w:szCs w:val="28"/>
        </w:rPr>
        <w:t>第</w:t>
      </w:r>
      <w:r>
        <w:rPr>
          <w:rFonts w:ascii="Times New Roman" w:eastAsia="標楷體" w:hAnsi="Times New Roman" w:hint="eastAsia"/>
          <w:b/>
          <w:sz w:val="36"/>
          <w:szCs w:val="28"/>
        </w:rPr>
        <w:t>二</w:t>
      </w:r>
      <w:r w:rsidRPr="00C818C6">
        <w:rPr>
          <w:rFonts w:ascii="Times New Roman" w:eastAsia="標楷體" w:hAnsi="Times New Roman"/>
          <w:b/>
          <w:sz w:val="36"/>
          <w:szCs w:val="28"/>
        </w:rPr>
        <w:t xml:space="preserve">節　</w:t>
      </w:r>
      <w:r w:rsidRPr="001B02A9">
        <w:rPr>
          <w:rFonts w:ascii="Times New Roman" w:eastAsia="標楷體" w:hAnsi="Times New Roman" w:hint="eastAsia"/>
          <w:b/>
          <w:sz w:val="36"/>
          <w:szCs w:val="28"/>
        </w:rPr>
        <w:t>文獻回顧</w:t>
      </w:r>
      <w:r w:rsidRPr="00C818C6">
        <w:rPr>
          <w:rFonts w:ascii="Times New Roman" w:eastAsia="標楷體" w:hAnsi="Times New Roman"/>
          <w:b/>
          <w:sz w:val="36"/>
          <w:szCs w:val="28"/>
        </w:rPr>
        <w:t>之</w:t>
      </w:r>
      <w:proofErr w:type="gramStart"/>
      <w:r w:rsidRPr="00C818C6">
        <w:rPr>
          <w:rFonts w:ascii="Times New Roman" w:eastAsia="標楷體" w:hAnsi="Times New Roman"/>
          <w:b/>
          <w:sz w:val="36"/>
          <w:szCs w:val="28"/>
        </w:rPr>
        <w:t>一</w:t>
      </w:r>
      <w:bookmarkEnd w:id="7"/>
      <w:proofErr w:type="gramEnd"/>
    </w:p>
    <w:p w:rsidR="001B02A9" w:rsidRPr="00305B76" w:rsidRDefault="001B02A9" w:rsidP="001B02A9">
      <w:pPr>
        <w:pStyle w:val="a6"/>
        <w:jc w:val="center"/>
        <w:rPr>
          <w:rFonts w:ascii="Times New Roman" w:eastAsia="標楷體" w:hAnsi="Times New Roman"/>
          <w:b/>
          <w:color w:val="0000FF"/>
          <w:sz w:val="36"/>
          <w:szCs w:val="28"/>
        </w:rPr>
      </w:pPr>
      <w:r w:rsidRPr="00305B76">
        <w:rPr>
          <w:rFonts w:ascii="Times New Roman" w:eastAsia="標楷體" w:hAnsi="Times New Roman"/>
          <w:b/>
          <w:color w:val="0000FF"/>
          <w:szCs w:val="28"/>
        </w:rPr>
        <w:t>(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各節標題字體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18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，行距上下隔一行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)</w:t>
      </w:r>
    </w:p>
    <w:p w:rsidR="001B02A9" w:rsidRPr="00C818C6" w:rsidRDefault="001B02A9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:rsidR="001B02A9" w:rsidRPr="00C818C6" w:rsidRDefault="001B02A9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</w:t>
      </w:r>
      <w:r w:rsidRPr="00C818C6">
        <w:rPr>
          <w:rFonts w:ascii="Times New Roman" w:eastAsia="標楷體" w:hAnsi="Times New Roman"/>
          <w:sz w:val="28"/>
          <w:szCs w:val="24"/>
        </w:rPr>
        <w:lastRenderedPageBreak/>
        <w:t>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:rsidR="001B02A9" w:rsidRPr="001B02A9" w:rsidRDefault="001B02A9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:rsidR="001B02A9" w:rsidRPr="00C818C6" w:rsidRDefault="001B02A9" w:rsidP="001B02A9">
      <w:pPr>
        <w:pStyle w:val="a6"/>
        <w:spacing w:beforeLines="100" w:before="360" w:afterLines="100" w:after="360"/>
        <w:jc w:val="center"/>
        <w:outlineLvl w:val="1"/>
        <w:rPr>
          <w:rFonts w:ascii="Times New Roman" w:eastAsia="標楷體" w:hAnsi="Times New Roman"/>
          <w:b/>
          <w:sz w:val="36"/>
          <w:szCs w:val="28"/>
        </w:rPr>
      </w:pPr>
      <w:bookmarkStart w:id="8" w:name="_Toc74925577"/>
      <w:r w:rsidRPr="00C818C6">
        <w:rPr>
          <w:rFonts w:ascii="Times New Roman" w:eastAsia="標楷體" w:hAnsi="Times New Roman"/>
          <w:b/>
          <w:sz w:val="36"/>
          <w:szCs w:val="28"/>
        </w:rPr>
        <w:t xml:space="preserve">第二節　</w:t>
      </w:r>
      <w:r w:rsidRPr="001B02A9">
        <w:rPr>
          <w:rFonts w:ascii="Times New Roman" w:eastAsia="標楷體" w:hAnsi="Times New Roman" w:hint="eastAsia"/>
          <w:b/>
          <w:sz w:val="36"/>
          <w:szCs w:val="28"/>
        </w:rPr>
        <w:t>文獻回顧</w:t>
      </w:r>
      <w:r w:rsidRPr="00C818C6">
        <w:rPr>
          <w:rFonts w:ascii="Times New Roman" w:eastAsia="標楷體" w:hAnsi="Times New Roman"/>
          <w:b/>
          <w:sz w:val="36"/>
          <w:szCs w:val="28"/>
        </w:rPr>
        <w:t>之二</w:t>
      </w:r>
      <w:bookmarkEnd w:id="8"/>
    </w:p>
    <w:p w:rsidR="001B02A9" w:rsidRPr="00C818C6" w:rsidRDefault="001B02A9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:rsidR="001B02A9" w:rsidRPr="00C818C6" w:rsidRDefault="001B02A9" w:rsidP="001B02A9">
      <w:pPr>
        <w:pStyle w:val="a6"/>
        <w:adjustRightInd w:val="0"/>
        <w:snapToGrid w:val="0"/>
        <w:spacing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lastRenderedPageBreak/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:rsidR="00C90FC8" w:rsidRPr="00C90FC8" w:rsidRDefault="001B02A9" w:rsidP="00C90FC8">
      <w:pPr>
        <w:pStyle w:val="af6"/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bookmarkStart w:id="9" w:name="_Toc70340733"/>
      <w:r w:rsidRPr="00C90FC8">
        <w:rPr>
          <w:rFonts w:eastAsia="標楷體"/>
          <w:color w:val="000000" w:themeColor="text1"/>
          <w:kern w:val="0"/>
          <w:sz w:val="28"/>
          <w:szCs w:val="28"/>
        </w:rPr>
        <w:t>表</w: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t xml:space="preserve">2 - </w: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fldChar w:fldCharType="begin"/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instrText xml:space="preserve"> SEQ </w:instrTex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instrText>表</w:instrTex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instrText xml:space="preserve">1- \* ARABIC </w:instrTex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fldChar w:fldCharType="separate"/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fldChar w:fldCharType="end"/>
      </w:r>
      <w:r w:rsidR="00001A10" w:rsidRPr="00C90FC8">
        <w:rPr>
          <w:rFonts w:eastAsia="標楷體"/>
          <w:color w:val="000000" w:themeColor="text1"/>
          <w:kern w:val="0"/>
          <w:sz w:val="28"/>
          <w:szCs w:val="28"/>
        </w:rPr>
        <w:t>、</w:t>
      </w:r>
      <w:bookmarkEnd w:id="9"/>
      <w:r w:rsidR="00C90FC8" w:rsidRPr="00C90FC8">
        <w:rPr>
          <w:rFonts w:eastAsia="標楷體"/>
          <w:color w:val="000000" w:themeColor="text1"/>
          <w:kern w:val="0"/>
          <w:sz w:val="28"/>
          <w:szCs w:val="28"/>
        </w:rPr>
        <w:t>產業別</w:t>
      </w:r>
      <w:r w:rsidR="00C90FC8" w:rsidRPr="00C90FC8">
        <w:rPr>
          <w:rFonts w:eastAsia="標楷體"/>
          <w:color w:val="000000" w:themeColor="text1"/>
          <w:kern w:val="0"/>
          <w:sz w:val="28"/>
          <w:szCs w:val="28"/>
        </w:rPr>
        <w:t>Wald Test</w:t>
      </w:r>
      <w:r w:rsidR="00C90FC8" w:rsidRPr="00C90FC8">
        <w:rPr>
          <w:rFonts w:eastAsia="標楷體"/>
          <w:color w:val="000000" w:themeColor="text1"/>
          <w:kern w:val="0"/>
          <w:sz w:val="28"/>
          <w:szCs w:val="28"/>
        </w:rPr>
        <w:t>結果</w:t>
      </w:r>
    </w:p>
    <w:tbl>
      <w:tblPr>
        <w:tblStyle w:val="af2"/>
        <w:tblW w:w="6015" w:type="dxa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1985"/>
        <w:gridCol w:w="1902"/>
      </w:tblGrid>
      <w:tr w:rsidR="00C90FC8" w:rsidRPr="00F62735" w:rsidTr="00C90FC8"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變數名稱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bookmarkStart w:id="10" w:name="_Hlk72720843"/>
            <w:r w:rsidRPr="00F62735">
              <w:rPr>
                <w:rFonts w:eastAsia="標楷體"/>
                <w:color w:val="000000" w:themeColor="text1"/>
                <w:kern w:val="0"/>
              </w:rPr>
              <w:t>Model(Ⅰ)</w:t>
            </w:r>
          </w:p>
          <w:bookmarkEnd w:id="10"/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(t</w:t>
            </w:r>
            <w:r w:rsidRPr="00F62735">
              <w:rPr>
                <w:rFonts w:eastAsiaTheme="minorEastAsia"/>
                <w:color w:val="000000" w:themeColor="text1"/>
                <w:kern w:val="0"/>
              </w:rPr>
              <w:t>-statistic</w:t>
            </w:r>
            <w:r w:rsidRPr="00F62735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Model(Ⅱ)</w:t>
            </w:r>
          </w:p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(t</w:t>
            </w:r>
            <w:r w:rsidRPr="00F62735">
              <w:rPr>
                <w:rFonts w:eastAsiaTheme="minorEastAsia"/>
                <w:color w:val="000000" w:themeColor="text1"/>
                <w:kern w:val="0"/>
              </w:rPr>
              <w:t>-statistic</w:t>
            </w:r>
            <w:r w:rsidRPr="00F62735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C90FC8" w:rsidRPr="00F62735" w:rsidTr="00C90FC8">
        <w:trPr>
          <w:trHeight w:val="200"/>
        </w:trPr>
        <w:tc>
          <w:tcPr>
            <w:tcW w:w="2128" w:type="dxa"/>
            <w:tcBorders>
              <w:top w:val="single" w:sz="12" w:space="0" w:color="auto"/>
            </w:tcBorders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常數項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left="662" w:rightChars="35" w:right="84" w:hangingChars="276" w:hanging="662"/>
              <w:jc w:val="right"/>
              <w:rPr>
                <w:rFonts w:eastAsia="標楷體"/>
                <w:color w:val="000000" w:themeColor="text1"/>
                <w:kern w:val="0"/>
                <w:vertAlign w:val="superscript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340.766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***</w:t>
            </w:r>
          </w:p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left="662" w:rightChars="35" w:right="84" w:hangingChars="276" w:hanging="662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(6.012)</w:t>
            </w:r>
          </w:p>
        </w:tc>
        <w:tc>
          <w:tcPr>
            <w:tcW w:w="1902" w:type="dxa"/>
            <w:tcBorders>
              <w:top w:val="single" w:sz="12" w:space="0" w:color="auto"/>
            </w:tcBorders>
          </w:tcPr>
          <w:p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  <w:vertAlign w:val="superscript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8196.073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***</w:t>
            </w:r>
          </w:p>
          <w:p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(3.970)</w:t>
            </w:r>
          </w:p>
        </w:tc>
      </w:tr>
      <w:tr w:rsidR="00C90FC8" w:rsidRPr="00F62735" w:rsidTr="00C90FC8">
        <w:trPr>
          <w:trHeight w:val="200"/>
        </w:trPr>
        <w:tc>
          <w:tcPr>
            <w:tcW w:w="2128" w:type="dxa"/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DAYS</w:t>
            </w:r>
          </w:p>
        </w:tc>
        <w:tc>
          <w:tcPr>
            <w:tcW w:w="1985" w:type="dxa"/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  0.035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***</w:t>
            </w:r>
          </w:p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(2.722)</w:t>
            </w:r>
          </w:p>
        </w:tc>
        <w:tc>
          <w:tcPr>
            <w:tcW w:w="1902" w:type="dxa"/>
          </w:tcPr>
          <w:p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90FC8" w:rsidRPr="00F62735" w:rsidTr="00C90FC8">
        <w:trPr>
          <w:trHeight w:val="200"/>
        </w:trPr>
        <w:tc>
          <w:tcPr>
            <w:tcW w:w="2128" w:type="dxa"/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AMOUNT</w:t>
            </w:r>
          </w:p>
        </w:tc>
        <w:tc>
          <w:tcPr>
            <w:tcW w:w="1985" w:type="dxa"/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-42.169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***</w:t>
            </w:r>
          </w:p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(2.999)</w:t>
            </w:r>
          </w:p>
        </w:tc>
        <w:tc>
          <w:tcPr>
            <w:tcW w:w="1902" w:type="dxa"/>
          </w:tcPr>
          <w:p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90FC8" w:rsidRPr="00F62735" w:rsidTr="00C90FC8">
        <w:trPr>
          <w:trHeight w:val="200"/>
        </w:trPr>
        <w:tc>
          <w:tcPr>
            <w:tcW w:w="2128" w:type="dxa"/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RATING</w:t>
            </w:r>
          </w:p>
        </w:tc>
        <w:tc>
          <w:tcPr>
            <w:tcW w:w="1985" w:type="dxa"/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-60.189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</w:t>
            </w:r>
          </w:p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(3.593)</w:t>
            </w:r>
          </w:p>
        </w:tc>
        <w:tc>
          <w:tcPr>
            <w:tcW w:w="1902" w:type="dxa"/>
          </w:tcPr>
          <w:p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90FC8" w:rsidRPr="00F62735" w:rsidTr="00C90FC8">
        <w:trPr>
          <w:trHeight w:val="200"/>
        </w:trPr>
        <w:tc>
          <w:tcPr>
            <w:tcW w:w="2128" w:type="dxa"/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GUARANTOR</w:t>
            </w:r>
          </w:p>
        </w:tc>
        <w:tc>
          <w:tcPr>
            <w:tcW w:w="1985" w:type="dxa"/>
          </w:tcPr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30.221</w:t>
            </w:r>
          </w:p>
          <w:p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(1.387)</w:t>
            </w:r>
          </w:p>
        </w:tc>
        <w:tc>
          <w:tcPr>
            <w:tcW w:w="1902" w:type="dxa"/>
          </w:tcPr>
          <w:p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90FC8" w:rsidRPr="00F62735" w:rsidTr="00C90FC8">
        <w:trPr>
          <w:trHeight w:val="200"/>
        </w:trPr>
        <w:tc>
          <w:tcPr>
            <w:tcW w:w="2128" w:type="dxa"/>
            <w:tcBorders>
              <w:bottom w:val="nil"/>
            </w:tcBorders>
            <w:vAlign w:val="bottom"/>
          </w:tcPr>
          <w:p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MARKETVALUE     </w:t>
            </w:r>
          </w:p>
        </w:tc>
        <w:tc>
          <w:tcPr>
            <w:tcW w:w="1985" w:type="dxa"/>
            <w:tcBorders>
              <w:bottom w:val="nil"/>
            </w:tcBorders>
          </w:tcPr>
          <w:p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center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nil"/>
            </w:tcBorders>
            <w:vAlign w:val="bottom"/>
          </w:tcPr>
          <w:p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-16.135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</w:t>
            </w:r>
          </w:p>
          <w:p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(-5.261)</w:t>
            </w:r>
          </w:p>
        </w:tc>
      </w:tr>
      <w:tr w:rsidR="00C90FC8" w:rsidRPr="00F62735" w:rsidTr="00C90FC8">
        <w:trPr>
          <w:trHeight w:val="200"/>
        </w:trPr>
        <w:tc>
          <w:tcPr>
            <w:tcW w:w="2128" w:type="dxa"/>
            <w:tcBorders>
              <w:top w:val="nil"/>
              <w:bottom w:val="single" w:sz="12" w:space="0" w:color="auto"/>
            </w:tcBorders>
            <w:vAlign w:val="bottom"/>
          </w:tcPr>
          <w:p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REVENUE</w:t>
            </w:r>
          </w:p>
        </w:tc>
        <w:tc>
          <w:tcPr>
            <w:tcW w:w="1985" w:type="dxa"/>
            <w:tcBorders>
              <w:top w:val="nil"/>
              <w:bottom w:val="single" w:sz="12" w:space="0" w:color="auto"/>
            </w:tcBorders>
          </w:tcPr>
          <w:p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center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bottom w:val="single" w:sz="12" w:space="0" w:color="auto"/>
            </w:tcBorders>
            <w:vAlign w:val="bottom"/>
          </w:tcPr>
          <w:p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-8.026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</w:t>
            </w:r>
          </w:p>
          <w:p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(-2.605)</w:t>
            </w:r>
          </w:p>
        </w:tc>
      </w:tr>
    </w:tbl>
    <w:p w:rsidR="00C90FC8" w:rsidRPr="00F62735" w:rsidRDefault="00C90FC8" w:rsidP="00F62735">
      <w:pPr>
        <w:spacing w:line="0" w:lineRule="atLeast"/>
        <w:ind w:leftChars="1" w:left="482" w:hangingChars="200" w:hanging="480"/>
        <w:rPr>
          <w:rFonts w:eastAsia="標楷體"/>
          <w:color w:val="FF0000"/>
          <w:szCs w:val="28"/>
        </w:rPr>
      </w:pPr>
      <w:proofErr w:type="gramStart"/>
      <w:r w:rsidRPr="00F62735">
        <w:rPr>
          <w:rFonts w:eastAsia="標楷體"/>
          <w:color w:val="FF0000"/>
          <w:szCs w:val="28"/>
        </w:rPr>
        <w:t>註</w:t>
      </w:r>
      <w:proofErr w:type="gramEnd"/>
      <w:r w:rsidR="00F62735" w:rsidRPr="00F62735">
        <w:rPr>
          <w:rFonts w:eastAsia="標楷體"/>
          <w:color w:val="FF0000"/>
          <w:szCs w:val="28"/>
        </w:rPr>
        <w:t>：</w:t>
      </w:r>
      <w:r w:rsidR="00F62735" w:rsidRPr="00F62735">
        <w:rPr>
          <w:rFonts w:eastAsia="標楷體" w:hint="eastAsia"/>
          <w:color w:val="000000" w:themeColor="text1"/>
          <w:szCs w:val="28"/>
        </w:rPr>
        <w:t>表中「</w:t>
      </w:r>
      <w:r w:rsidR="00F62735" w:rsidRPr="00F62735">
        <w:rPr>
          <w:rFonts w:eastAsia="標楷體" w:hint="eastAsia"/>
          <w:color w:val="000000" w:themeColor="text1"/>
          <w:szCs w:val="28"/>
        </w:rPr>
        <w:t>***</w:t>
      </w:r>
      <w:r w:rsidR="00F62735" w:rsidRPr="00F62735">
        <w:rPr>
          <w:rFonts w:eastAsia="標楷體" w:hint="eastAsia"/>
          <w:color w:val="000000" w:themeColor="text1"/>
          <w:szCs w:val="28"/>
        </w:rPr>
        <w:t>」表示在顯著水準</w:t>
      </w:r>
      <w:r w:rsidR="00F62735" w:rsidRPr="00F62735">
        <w:rPr>
          <w:rFonts w:eastAsia="標楷體" w:hint="eastAsia"/>
          <w:color w:val="000000" w:themeColor="text1"/>
          <w:szCs w:val="28"/>
        </w:rPr>
        <w:t>1%</w:t>
      </w:r>
      <w:r w:rsidR="00F62735" w:rsidRPr="00F62735">
        <w:rPr>
          <w:rFonts w:eastAsia="標楷體" w:hint="eastAsia"/>
          <w:color w:val="000000" w:themeColor="text1"/>
          <w:szCs w:val="28"/>
        </w:rPr>
        <w:t>下顯著；「</w:t>
      </w:r>
      <w:r w:rsidR="00F62735" w:rsidRPr="00F62735">
        <w:rPr>
          <w:rFonts w:eastAsia="標楷體" w:hint="eastAsia"/>
          <w:color w:val="000000" w:themeColor="text1"/>
          <w:szCs w:val="28"/>
        </w:rPr>
        <w:t>**</w:t>
      </w:r>
      <w:r w:rsidR="00F62735" w:rsidRPr="00F62735">
        <w:rPr>
          <w:rFonts w:eastAsia="標楷體" w:hint="eastAsia"/>
          <w:color w:val="000000" w:themeColor="text1"/>
          <w:szCs w:val="28"/>
        </w:rPr>
        <w:t>」表示在顯著水準</w:t>
      </w:r>
      <w:r w:rsidR="00F62735" w:rsidRPr="00F62735">
        <w:rPr>
          <w:rFonts w:eastAsia="標楷體" w:hint="eastAsia"/>
          <w:color w:val="000000" w:themeColor="text1"/>
          <w:szCs w:val="28"/>
        </w:rPr>
        <w:t xml:space="preserve"> 5%</w:t>
      </w:r>
      <w:r w:rsidR="00F62735" w:rsidRPr="00F62735">
        <w:rPr>
          <w:rFonts w:eastAsia="標楷體" w:hint="eastAsia"/>
          <w:color w:val="000000" w:themeColor="text1"/>
          <w:szCs w:val="28"/>
        </w:rPr>
        <w:t>下顯著；「</w:t>
      </w:r>
      <w:r w:rsidR="00F62735" w:rsidRPr="00F62735">
        <w:rPr>
          <w:rFonts w:eastAsia="標楷體" w:hint="eastAsia"/>
          <w:color w:val="000000" w:themeColor="text1"/>
          <w:szCs w:val="28"/>
        </w:rPr>
        <w:t>*</w:t>
      </w:r>
      <w:r w:rsidR="00F62735" w:rsidRPr="00F62735">
        <w:rPr>
          <w:rFonts w:eastAsia="標楷體" w:hint="eastAsia"/>
          <w:color w:val="000000" w:themeColor="text1"/>
          <w:szCs w:val="28"/>
        </w:rPr>
        <w:t>」表示在顯著水準</w:t>
      </w:r>
      <w:r w:rsidR="00F62735">
        <w:rPr>
          <w:rFonts w:eastAsia="標楷體" w:hint="eastAsia"/>
          <w:color w:val="000000" w:themeColor="text1"/>
          <w:szCs w:val="28"/>
        </w:rPr>
        <w:t>10</w:t>
      </w:r>
      <w:r w:rsidR="00F62735" w:rsidRPr="00F62735">
        <w:rPr>
          <w:rFonts w:eastAsia="標楷體" w:hint="eastAsia"/>
          <w:color w:val="000000" w:themeColor="text1"/>
          <w:szCs w:val="28"/>
        </w:rPr>
        <w:t>%</w:t>
      </w:r>
      <w:r w:rsidR="00F62735" w:rsidRPr="00F62735">
        <w:rPr>
          <w:rFonts w:eastAsia="標楷體" w:hint="eastAsia"/>
          <w:color w:val="000000" w:themeColor="text1"/>
          <w:szCs w:val="28"/>
        </w:rPr>
        <w:t>下顯著。</w:t>
      </w:r>
    </w:p>
    <w:p w:rsidR="00C90FC8" w:rsidRPr="00F62735" w:rsidRDefault="00C90FC8" w:rsidP="00F62735">
      <w:pPr>
        <w:spacing w:line="0" w:lineRule="atLeast"/>
        <w:ind w:left="142" w:hangingChars="59" w:hanging="142"/>
        <w:rPr>
          <w:rFonts w:eastAsia="標楷體"/>
          <w:color w:val="FF0000"/>
          <w:szCs w:val="28"/>
        </w:rPr>
      </w:pPr>
      <w:r w:rsidRPr="00F62735">
        <w:rPr>
          <w:rFonts w:eastAsia="標楷體"/>
          <w:color w:val="FF0000"/>
          <w:szCs w:val="28"/>
        </w:rPr>
        <w:t>資料來源</w:t>
      </w:r>
      <w:r w:rsidRPr="00F62735">
        <w:rPr>
          <w:rFonts w:eastAsia="標楷體"/>
          <w:color w:val="FF0000"/>
          <w:szCs w:val="28"/>
        </w:rPr>
        <w:t>:</w:t>
      </w:r>
      <w:r w:rsidRPr="00F62735">
        <w:rPr>
          <w:rFonts w:eastAsia="標楷體"/>
          <w:color w:val="FF0000"/>
          <w:szCs w:val="28"/>
        </w:rPr>
        <w:t>本研究彙整</w:t>
      </w:r>
    </w:p>
    <w:p w:rsidR="00C90FC8" w:rsidRDefault="00C90FC8" w:rsidP="00C90FC8">
      <w:pPr>
        <w:spacing w:line="0" w:lineRule="atLeast"/>
        <w:ind w:leftChars="59" w:left="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62735" w:rsidRDefault="00F62735" w:rsidP="00C90FC8">
      <w:pPr>
        <w:spacing w:line="0" w:lineRule="atLeast"/>
        <w:ind w:leftChars="59" w:left="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0FC8" w:rsidRDefault="00C90FC8" w:rsidP="00C90FC8">
      <w:pPr>
        <w:spacing w:line="0" w:lineRule="atLeast"/>
        <w:ind w:leftChars="59" w:left="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62735" w:rsidRPr="00832D67" w:rsidRDefault="00F62735" w:rsidP="00C90FC8">
      <w:pPr>
        <w:spacing w:line="0" w:lineRule="atLeast"/>
        <w:ind w:leftChars="59" w:left="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B02A9" w:rsidRPr="00C818C6" w:rsidRDefault="00962310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</w:p>
    <w:p w:rsidR="001B02A9" w:rsidRPr="00C818C6" w:rsidRDefault="003C01A5" w:rsidP="001B02A9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>
            <wp:extent cx="2895600" cy="176212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color1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2A9" w:rsidRPr="00C818C6" w:rsidRDefault="001B02A9" w:rsidP="001B02A9">
      <w:pPr>
        <w:pStyle w:val="af4"/>
        <w:keepNext/>
      </w:pPr>
      <w:bookmarkStart w:id="11" w:name="_Toc70340717"/>
      <w:r>
        <w:rPr>
          <w:rFonts w:hint="eastAsia"/>
        </w:rPr>
        <w:t>圖</w:t>
      </w:r>
      <w:r w:rsidR="00962310">
        <w:rPr>
          <w:rFonts w:hint="eastAsia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圖</w:instrText>
      </w:r>
      <w:r>
        <w:rPr>
          <w:rFonts w:hint="eastAsia"/>
        </w:rPr>
        <w:instrText>1-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818C6">
        <w:t>、這裡是圖標題</w:t>
      </w:r>
      <w:bookmarkEnd w:id="11"/>
    </w:p>
    <w:p w:rsidR="001B02A9" w:rsidRPr="00C818C6" w:rsidRDefault="001B02A9" w:rsidP="001B02A9">
      <w:pPr>
        <w:pStyle w:val="a6"/>
        <w:tabs>
          <w:tab w:val="left" w:pos="7440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資料來源：</w:t>
      </w:r>
      <w:r w:rsidR="003C01A5">
        <w:rPr>
          <w:rFonts w:ascii="Times New Roman" w:eastAsia="標楷體" w:hAnsi="Times New Roman" w:hint="eastAsia"/>
          <w:sz w:val="28"/>
          <w:szCs w:val="24"/>
        </w:rPr>
        <w:t>國立</w:t>
      </w:r>
      <w:proofErr w:type="gramStart"/>
      <w:r w:rsidR="003C01A5">
        <w:rPr>
          <w:rFonts w:ascii="Times New Roman" w:eastAsia="標楷體" w:hAnsi="Times New Roman" w:hint="eastAsia"/>
          <w:sz w:val="28"/>
          <w:szCs w:val="24"/>
        </w:rPr>
        <w:t>臺</w:t>
      </w:r>
      <w:proofErr w:type="gramEnd"/>
      <w:r w:rsidR="003C01A5">
        <w:rPr>
          <w:rFonts w:ascii="Times New Roman" w:eastAsia="標楷體" w:hAnsi="Times New Roman" w:hint="eastAsia"/>
          <w:sz w:val="28"/>
          <w:szCs w:val="24"/>
        </w:rPr>
        <w:t>北大學</w:t>
      </w:r>
      <w:r w:rsidRPr="00C818C6">
        <w:rPr>
          <w:rFonts w:ascii="Times New Roman" w:eastAsia="標楷體" w:hAnsi="Times New Roman"/>
          <w:sz w:val="28"/>
          <w:szCs w:val="24"/>
        </w:rPr>
        <w:t xml:space="preserve">, </w:t>
      </w:r>
      <w:r w:rsidR="003C01A5">
        <w:rPr>
          <w:rFonts w:ascii="Times New Roman" w:eastAsia="標楷體" w:hAnsi="Times New Roman" w:hint="eastAsia"/>
          <w:sz w:val="28"/>
          <w:szCs w:val="24"/>
        </w:rPr>
        <w:t>1999</w:t>
      </w:r>
    </w:p>
    <w:p w:rsidR="001B02A9" w:rsidRPr="00C818C6" w:rsidRDefault="001B02A9" w:rsidP="001B02A9">
      <w:pPr>
        <w:pStyle w:val="a6"/>
        <w:tabs>
          <w:tab w:val="left" w:pos="7440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</w:p>
    <w:p w:rsidR="001B02A9" w:rsidRPr="00C818C6" w:rsidRDefault="00962310" w:rsidP="00962310">
      <w:pPr>
        <w:pStyle w:val="a6"/>
        <w:tabs>
          <w:tab w:val="left" w:pos="7440"/>
        </w:tabs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:rsidR="001B02A9" w:rsidRPr="00C818C6" w:rsidRDefault="001B02A9" w:rsidP="001B02A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ab/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sup>
        </m:sSup>
        <m:r>
          <w:rPr>
            <w:rFonts w:ascii="Cambria Math" w:eastAsia="標楷體" w:hAnsi="Cambria Math"/>
            <w:sz w:val="28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4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4"/>
              </w:rPr>
              <m:t>k=0</m:t>
            </m:r>
          </m:sub>
          <m:sup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="標楷體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28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n-k</m:t>
                </m:r>
              </m:sup>
            </m:sSup>
          </m:e>
        </m:nary>
      </m:oMath>
      <w:r w:rsidR="00962310">
        <w:rPr>
          <w:rFonts w:ascii="Times New Roman" w:eastAsia="標楷體" w:hAnsi="Times New Roman"/>
          <w:sz w:val="28"/>
          <w:szCs w:val="24"/>
        </w:rPr>
        <w:tab/>
        <w:t>(2</w:t>
      </w:r>
      <w:r w:rsidRPr="00C818C6">
        <w:rPr>
          <w:rFonts w:ascii="Times New Roman" w:eastAsia="標楷體" w:hAnsi="Times New Roman"/>
          <w:sz w:val="28"/>
          <w:szCs w:val="24"/>
        </w:rPr>
        <w:t>.1)</w:t>
      </w:r>
    </w:p>
    <w:p w:rsidR="001B02A9" w:rsidRPr="00C818C6" w:rsidRDefault="001B02A9" w:rsidP="001B02A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ab/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</w:rPr>
              <m:t>-iωt</m:t>
            </m:r>
          </m:sup>
        </m:sSup>
      </m:oMath>
      <w:r w:rsidR="00962310">
        <w:rPr>
          <w:rFonts w:ascii="Times New Roman" w:eastAsia="標楷體" w:hAnsi="Times New Roman"/>
          <w:sz w:val="28"/>
          <w:szCs w:val="24"/>
        </w:rPr>
        <w:tab/>
        <w:t>(2</w:t>
      </w:r>
      <w:r w:rsidRPr="00C818C6">
        <w:rPr>
          <w:rFonts w:ascii="Times New Roman" w:eastAsia="標楷體" w:hAnsi="Times New Roman"/>
          <w:sz w:val="28"/>
          <w:szCs w:val="24"/>
        </w:rPr>
        <w:t>.2)</w:t>
      </w:r>
    </w:p>
    <w:p w:rsidR="00D31DA4" w:rsidRPr="001B02A9" w:rsidRDefault="00D31DA4" w:rsidP="0047731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jc w:val="center"/>
        <w:rPr>
          <w:rFonts w:ascii="Times New Roman" w:eastAsia="標楷體" w:hAnsi="Times New Roman"/>
          <w:color w:val="FF0000"/>
          <w:szCs w:val="24"/>
        </w:rPr>
      </w:pPr>
    </w:p>
    <w:p w:rsidR="00477319" w:rsidRPr="00C818C6" w:rsidRDefault="00477319" w:rsidP="0047731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jc w:val="center"/>
        <w:rPr>
          <w:rFonts w:ascii="Times New Roman" w:eastAsia="標楷體" w:hAnsi="Times New Roman"/>
          <w:szCs w:val="24"/>
        </w:rPr>
        <w:sectPr w:rsidR="00477319" w:rsidRPr="00C818C6" w:rsidSect="00001A10">
          <w:pgSz w:w="11906" w:h="16838"/>
          <w:pgMar w:top="1440" w:right="1797" w:bottom="1440" w:left="1797" w:header="851" w:footer="850" w:gutter="0"/>
          <w:cols w:space="425"/>
          <w:docGrid w:type="lines" w:linePitch="360"/>
        </w:sectPr>
      </w:pPr>
    </w:p>
    <w:p w:rsidR="005012D0" w:rsidRPr="00C818C6" w:rsidRDefault="00FC39E4" w:rsidP="00D31DA4">
      <w:pPr>
        <w:pStyle w:val="a6"/>
        <w:spacing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</w:pPr>
      <w:bookmarkStart w:id="12" w:name="_Toc74925578"/>
      <w:r w:rsidRPr="00C818C6">
        <w:rPr>
          <w:rFonts w:ascii="Times New Roman" w:eastAsia="標楷體" w:hAnsi="Times New Roman"/>
          <w:b/>
          <w:sz w:val="48"/>
          <w:szCs w:val="36"/>
        </w:rPr>
        <w:lastRenderedPageBreak/>
        <w:t>參考文獻</w:t>
      </w:r>
      <w:bookmarkEnd w:id="12"/>
    </w:p>
    <w:p w:rsidR="00FC39E4" w:rsidRPr="00C818C6" w:rsidRDefault="00FC39E4" w:rsidP="0048238E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color w:val="0000FF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一、中文部份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(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參照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APA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格式、</w:t>
      </w:r>
      <w:r w:rsidR="00305B76" w:rsidRPr="00305B76">
        <w:rPr>
          <w:rFonts w:ascii="Times New Roman" w:eastAsia="標楷體" w:hAnsi="Times New Roman"/>
          <w:color w:val="0000FF"/>
          <w:sz w:val="28"/>
          <w:szCs w:val="24"/>
        </w:rPr>
        <w:t>字體</w:t>
      </w:r>
      <w:r w:rsidR="00305B76" w:rsidRPr="00305B76">
        <w:rPr>
          <w:rFonts w:ascii="Times New Roman" w:eastAsia="標楷體" w:hAnsi="Times New Roman"/>
          <w:color w:val="0000FF"/>
          <w:sz w:val="28"/>
          <w:szCs w:val="24"/>
        </w:rPr>
        <w:t>14</w:t>
      </w:r>
      <w:r w:rsidR="00305B76" w:rsidRPr="00C818C6">
        <w:rPr>
          <w:rFonts w:ascii="Times New Roman" w:eastAsia="標楷體" w:hAnsi="Times New Roman"/>
          <w:color w:val="0000FF"/>
          <w:sz w:val="28"/>
          <w:szCs w:val="24"/>
        </w:rPr>
        <w:t>、</w:t>
      </w:r>
      <w:proofErr w:type="gramStart"/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凸</w:t>
      </w:r>
      <w:proofErr w:type="gramEnd"/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排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2</w:t>
      </w:r>
      <w:r w:rsidR="00587D85" w:rsidRPr="00C818C6">
        <w:rPr>
          <w:rFonts w:ascii="Times New Roman" w:eastAsia="標楷體" w:hAnsi="Times New Roman"/>
          <w:color w:val="0000FF"/>
          <w:sz w:val="28"/>
          <w:szCs w:val="24"/>
        </w:rPr>
        <w:t>字元、依序由筆畫少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至</w:t>
      </w:r>
      <w:r w:rsidR="00587D85" w:rsidRPr="00C818C6">
        <w:rPr>
          <w:rFonts w:ascii="Times New Roman" w:eastAsia="標楷體" w:hAnsi="Times New Roman"/>
          <w:color w:val="0000FF"/>
          <w:sz w:val="28"/>
          <w:szCs w:val="24"/>
        </w:rPr>
        <w:t>多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排序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)</w:t>
      </w:r>
    </w:p>
    <w:p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林菁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2018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。國小探究式資訊素養融入課程之研究：理論與實踐。</w:t>
      </w:r>
      <w:r w:rsidRPr="00C818C6">
        <w:rPr>
          <w:rFonts w:ascii="Times New Roman" w:eastAsia="標楷體" w:hAnsi="Times New Roman"/>
          <w:i/>
          <w:color w:val="C00000"/>
          <w:sz w:val="28"/>
          <w:szCs w:val="24"/>
        </w:rPr>
        <w:t>教育資料與圖書館學</w:t>
      </w:r>
      <w:r w:rsidRPr="00C818C6">
        <w:rPr>
          <w:rFonts w:ascii="Times New Roman" w:eastAsia="標楷體" w:hAnsi="Times New Roman"/>
          <w:sz w:val="28"/>
          <w:szCs w:val="24"/>
        </w:rPr>
        <w:t>，</w:t>
      </w:r>
      <w:r w:rsidRPr="00C818C6">
        <w:rPr>
          <w:rFonts w:ascii="Times New Roman" w:eastAsia="標楷體" w:hAnsi="Times New Roman"/>
          <w:sz w:val="28"/>
          <w:szCs w:val="24"/>
        </w:rPr>
        <w:t>55(2)</w:t>
      </w:r>
      <w:r w:rsidRPr="00C818C6">
        <w:rPr>
          <w:rFonts w:ascii="Times New Roman" w:eastAsia="標楷體" w:hAnsi="Times New Roman"/>
          <w:sz w:val="28"/>
          <w:szCs w:val="24"/>
        </w:rPr>
        <w:t>，</w:t>
      </w:r>
      <w:r w:rsidRPr="00C818C6">
        <w:rPr>
          <w:rFonts w:ascii="Times New Roman" w:eastAsia="標楷體" w:hAnsi="Times New Roman"/>
          <w:sz w:val="28"/>
          <w:szCs w:val="24"/>
        </w:rPr>
        <w:t>103-137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林瑺慧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2014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。台灣學術期刊引用文獻羅馬化現況研究：以</w:t>
      </w:r>
      <w:r w:rsidRPr="00C818C6">
        <w:rPr>
          <w:rFonts w:ascii="Times New Roman" w:eastAsia="標楷體" w:hAnsi="Times New Roman"/>
          <w:sz w:val="28"/>
          <w:szCs w:val="24"/>
        </w:rPr>
        <w:t xml:space="preserve">TSSCI, THCI Core, A&amp;HCI, SSCI </w:t>
      </w:r>
      <w:r w:rsidRPr="00C818C6">
        <w:rPr>
          <w:rFonts w:ascii="Times New Roman" w:eastAsia="標楷體" w:hAnsi="Times New Roman"/>
          <w:sz w:val="28"/>
          <w:szCs w:val="24"/>
        </w:rPr>
        <w:t>及</w:t>
      </w:r>
      <w:r w:rsidRPr="00C818C6">
        <w:rPr>
          <w:rFonts w:ascii="Times New Roman" w:eastAsia="標楷體" w:hAnsi="Times New Roman"/>
          <w:sz w:val="28"/>
          <w:szCs w:val="24"/>
        </w:rPr>
        <w:t xml:space="preserve"> Scopus </w:t>
      </w:r>
      <w:r w:rsidRPr="00C818C6">
        <w:rPr>
          <w:rFonts w:ascii="Times New Roman" w:eastAsia="標楷體" w:hAnsi="Times New Roman"/>
          <w:sz w:val="28"/>
          <w:szCs w:val="24"/>
        </w:rPr>
        <w:t>收錄期刊為例。淡江大學資訊與圖書館學系。</w:t>
      </w:r>
    </w:p>
    <w:p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邱炯友、林俊宏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2016</w:t>
      </w:r>
      <w:r w:rsidRPr="00C818C6">
        <w:rPr>
          <w:rFonts w:ascii="Times New Roman" w:eastAsia="標楷體" w:hAnsi="Times New Roman"/>
          <w:sz w:val="28"/>
          <w:szCs w:val="24"/>
        </w:rPr>
        <w:t>年</w:t>
      </w:r>
      <w:r w:rsidRPr="00C818C6">
        <w:rPr>
          <w:rFonts w:ascii="Times New Roman" w:eastAsia="標楷體" w:hAnsi="Times New Roman"/>
          <w:sz w:val="28"/>
          <w:szCs w:val="24"/>
        </w:rPr>
        <w:t>11</w:t>
      </w:r>
      <w:r w:rsidRPr="00C818C6">
        <w:rPr>
          <w:rFonts w:ascii="Times New Roman" w:eastAsia="標楷體" w:hAnsi="Times New Roman"/>
          <w:sz w:val="28"/>
          <w:szCs w:val="24"/>
        </w:rPr>
        <w:t>月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。圖書定價銷售制度對出版產業影響評估研究：期末報告。文化部；國立政治大學圖書資訊與檔案學研究所。</w:t>
      </w:r>
    </w:p>
    <w:p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洪振洲、安東平、馬德偉、張伯雍、林靜慧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2018</w:t>
      </w:r>
      <w:r w:rsidRPr="00C818C6">
        <w:rPr>
          <w:rFonts w:ascii="Times New Roman" w:eastAsia="標楷體" w:hAnsi="Times New Roman"/>
          <w:sz w:val="28"/>
          <w:szCs w:val="24"/>
        </w:rPr>
        <w:t>年</w:t>
      </w:r>
      <w:r w:rsidRPr="00C818C6">
        <w:rPr>
          <w:rFonts w:ascii="Times New Roman" w:eastAsia="標楷體" w:hAnsi="Times New Roman"/>
          <w:sz w:val="28"/>
          <w:szCs w:val="24"/>
        </w:rPr>
        <w:t>12</w:t>
      </w:r>
      <w:r w:rsidRPr="00C818C6">
        <w:rPr>
          <w:rFonts w:ascii="Times New Roman" w:eastAsia="標楷體" w:hAnsi="Times New Roman"/>
          <w:sz w:val="28"/>
          <w:szCs w:val="24"/>
        </w:rPr>
        <w:t>月</w:t>
      </w:r>
      <w:r w:rsidRPr="00C818C6">
        <w:rPr>
          <w:rFonts w:ascii="Times New Roman" w:eastAsia="標楷體" w:hAnsi="Times New Roman"/>
          <w:sz w:val="28"/>
          <w:szCs w:val="24"/>
        </w:rPr>
        <w:t xml:space="preserve">18-21 </w:t>
      </w:r>
      <w:r w:rsidRPr="00C818C6">
        <w:rPr>
          <w:rFonts w:ascii="Times New Roman" w:eastAsia="標楷體" w:hAnsi="Times New Roman"/>
          <w:sz w:val="28"/>
          <w:szCs w:val="24"/>
        </w:rPr>
        <w:t>日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。中古佛教寫本資料庫數位編碼。</w:t>
      </w:r>
      <w:r w:rsidRPr="00C818C6">
        <w:rPr>
          <w:rFonts w:ascii="Times New Roman" w:eastAsia="標楷體" w:hAnsi="Times New Roman"/>
          <w:sz w:val="28"/>
          <w:szCs w:val="24"/>
        </w:rPr>
        <w:t xml:space="preserve">2018 </w:t>
      </w:r>
      <w:r w:rsidRPr="00C818C6">
        <w:rPr>
          <w:rFonts w:ascii="Times New Roman" w:eastAsia="標楷體" w:hAnsi="Times New Roman"/>
          <w:sz w:val="28"/>
          <w:szCs w:val="24"/>
        </w:rPr>
        <w:t>第九屆數位典藏與數位人文國際研討會，新北市，臺灣。</w:t>
      </w:r>
    </w:p>
    <w:p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張衍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2016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。海峽兩岸檔案學教育之沿革與發展研究〔未出版之博士論文〕。國立政治大學圖書資訊與檔案學研究所。</w:t>
      </w:r>
    </w:p>
    <w:p w:rsidR="00FC39E4" w:rsidRPr="00C818C6" w:rsidRDefault="00FC39E4" w:rsidP="00F824E0">
      <w:pPr>
        <w:pStyle w:val="a6"/>
        <w:adjustRightInd w:val="0"/>
        <w:snapToGrid w:val="0"/>
        <w:spacing w:beforeLines="100" w:before="360" w:line="360" w:lineRule="auto"/>
        <w:ind w:left="280" w:hangingChars="100" w:hanging="28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二、英文部份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(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參照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APA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格式、</w:t>
      </w:r>
      <w:r w:rsidR="00305B76" w:rsidRPr="00305B76">
        <w:rPr>
          <w:rFonts w:ascii="Times New Roman" w:eastAsia="標楷體" w:hAnsi="Times New Roman"/>
          <w:color w:val="0000FF"/>
          <w:sz w:val="28"/>
          <w:szCs w:val="24"/>
        </w:rPr>
        <w:t>字體</w:t>
      </w:r>
      <w:r w:rsidR="00305B76" w:rsidRPr="00305B76">
        <w:rPr>
          <w:rFonts w:ascii="Times New Roman" w:eastAsia="標楷體" w:hAnsi="Times New Roman"/>
          <w:color w:val="0000FF"/>
          <w:sz w:val="28"/>
          <w:szCs w:val="24"/>
        </w:rPr>
        <w:t>14</w:t>
      </w:r>
      <w:r w:rsidR="00305B76" w:rsidRPr="00C818C6">
        <w:rPr>
          <w:rFonts w:ascii="Times New Roman" w:eastAsia="標楷體" w:hAnsi="Times New Roman"/>
          <w:color w:val="0000FF"/>
          <w:sz w:val="28"/>
          <w:szCs w:val="24"/>
        </w:rPr>
        <w:t>、</w:t>
      </w:r>
      <w:proofErr w:type="gramStart"/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凸</w:t>
      </w:r>
      <w:proofErr w:type="gramEnd"/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排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2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字元、依序由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A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至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Z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排序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)</w:t>
      </w:r>
    </w:p>
    <w:p w:rsidR="00A8445C" w:rsidRPr="00C818C6" w:rsidRDefault="00A8445C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 xml:space="preserve">Avolio, B., </w:t>
      </w:r>
      <w:proofErr w:type="spellStart"/>
      <w:r w:rsidRPr="00C818C6">
        <w:rPr>
          <w:rFonts w:ascii="Times New Roman" w:eastAsia="標楷體" w:hAnsi="Times New Roman"/>
          <w:sz w:val="28"/>
          <w:szCs w:val="24"/>
        </w:rPr>
        <w:t>Yammarino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>, F. J., and Bass, B. M. (1991). Identifying Common Methods Variance with Data Collected from a Single Source: An Unresolved Sticky Issue.</w:t>
      </w:r>
      <w:r w:rsidRPr="00C818C6">
        <w:rPr>
          <w:rFonts w:ascii="Times New Roman" w:eastAsia="標楷體" w:hAnsi="Times New Roman"/>
          <w:color w:val="C00000"/>
          <w:sz w:val="28"/>
          <w:szCs w:val="24"/>
        </w:rPr>
        <w:t xml:space="preserve"> </w:t>
      </w:r>
      <w:r w:rsidRPr="00C818C6">
        <w:rPr>
          <w:rFonts w:ascii="Times New Roman" w:eastAsia="標楷體" w:hAnsi="Times New Roman"/>
          <w:i/>
          <w:color w:val="C00000"/>
          <w:sz w:val="28"/>
          <w:szCs w:val="24"/>
        </w:rPr>
        <w:t>Journal of Management, 17</w:t>
      </w:r>
      <w:r w:rsidRPr="00C818C6">
        <w:rPr>
          <w:rFonts w:ascii="Times New Roman" w:eastAsia="標楷體" w:hAnsi="Times New Roman"/>
          <w:sz w:val="28"/>
          <w:szCs w:val="24"/>
        </w:rPr>
        <w:t>(3), 571-587.</w:t>
      </w:r>
    </w:p>
    <w:p w:rsidR="00A8445C" w:rsidRPr="00C818C6" w:rsidRDefault="00A8445C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proofErr w:type="spellStart"/>
      <w:r w:rsidRPr="00C818C6">
        <w:rPr>
          <w:rFonts w:ascii="Times New Roman" w:eastAsia="標楷體" w:hAnsi="Times New Roman"/>
          <w:sz w:val="28"/>
          <w:szCs w:val="24"/>
        </w:rPr>
        <w:t>Deliot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>, C. (2014). Publishing the British National Bibliography as linked open data.</w:t>
      </w:r>
      <w:r w:rsidRPr="00C818C6">
        <w:rPr>
          <w:rFonts w:ascii="Times New Roman" w:eastAsia="標楷體" w:hAnsi="Times New Roman"/>
          <w:i/>
          <w:sz w:val="28"/>
          <w:szCs w:val="24"/>
        </w:rPr>
        <w:t xml:space="preserve"> </w:t>
      </w:r>
      <w:r w:rsidRPr="00C818C6">
        <w:rPr>
          <w:rFonts w:ascii="Times New Roman" w:eastAsia="標楷體" w:hAnsi="Times New Roman"/>
          <w:i/>
          <w:color w:val="C00000"/>
          <w:sz w:val="28"/>
          <w:szCs w:val="24"/>
        </w:rPr>
        <w:t>Catalogue &amp; Index, 174</w:t>
      </w:r>
      <w:r w:rsidRPr="00C818C6">
        <w:rPr>
          <w:rFonts w:ascii="Times New Roman" w:eastAsia="標楷體" w:hAnsi="Times New Roman"/>
          <w:sz w:val="28"/>
          <w:szCs w:val="24"/>
        </w:rPr>
        <w:t>, 13-18.</w:t>
      </w:r>
    </w:p>
    <w:p w:rsidR="00A8445C" w:rsidRPr="00C818C6" w:rsidRDefault="00A8445C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color w:val="222222"/>
          <w:sz w:val="28"/>
          <w:shd w:val="clear" w:color="auto" w:fill="FFFFFF"/>
        </w:rPr>
      </w:pPr>
      <w:proofErr w:type="spellStart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>Kuorinka</w:t>
      </w:r>
      <w:proofErr w:type="spellEnd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 xml:space="preserve">, I., Jonsson, B., </w:t>
      </w:r>
      <w:proofErr w:type="spellStart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>Kilbom</w:t>
      </w:r>
      <w:proofErr w:type="spellEnd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 xml:space="preserve">, A., </w:t>
      </w:r>
      <w:proofErr w:type="spellStart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>Vinterberg</w:t>
      </w:r>
      <w:proofErr w:type="spellEnd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 xml:space="preserve">, H., </w:t>
      </w:r>
      <w:proofErr w:type="spellStart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>Biering-Sørensen</w:t>
      </w:r>
      <w:proofErr w:type="spellEnd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 xml:space="preserve">, </w:t>
      </w:r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lastRenderedPageBreak/>
        <w:t xml:space="preserve">F., Andersson, G., &amp; </w:t>
      </w:r>
      <w:proofErr w:type="spellStart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>Jørgensen</w:t>
      </w:r>
      <w:proofErr w:type="spellEnd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 xml:space="preserve">, K. (1987). </w:t>
      </w:r>
      <w:proofErr w:type="spellStart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>Standardised</w:t>
      </w:r>
      <w:proofErr w:type="spellEnd"/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 xml:space="preserve"> Nordic questionnaires for the analysis of musculoskeletal symptoms. </w:t>
      </w:r>
      <w:r w:rsidRPr="00C818C6">
        <w:rPr>
          <w:rFonts w:ascii="Times New Roman" w:eastAsia="標楷體" w:hAnsi="Times New Roman"/>
          <w:i/>
          <w:iCs/>
          <w:color w:val="C00000"/>
          <w:sz w:val="28"/>
          <w:shd w:val="clear" w:color="auto" w:fill="FFFFFF"/>
        </w:rPr>
        <w:t>Applied ergonomics</w:t>
      </w:r>
      <w:r w:rsidRPr="00C818C6">
        <w:rPr>
          <w:rFonts w:ascii="Times New Roman" w:eastAsia="標楷體" w:hAnsi="Times New Roman"/>
          <w:color w:val="C00000"/>
          <w:sz w:val="28"/>
          <w:shd w:val="clear" w:color="auto" w:fill="FFFFFF"/>
        </w:rPr>
        <w:t>, </w:t>
      </w:r>
      <w:r w:rsidRPr="00C818C6">
        <w:rPr>
          <w:rFonts w:ascii="Times New Roman" w:eastAsia="標楷體" w:hAnsi="Times New Roman"/>
          <w:i/>
          <w:iCs/>
          <w:color w:val="C00000"/>
          <w:sz w:val="28"/>
          <w:shd w:val="clear" w:color="auto" w:fill="FFFFFF"/>
        </w:rPr>
        <w:t>18</w:t>
      </w:r>
      <w:r w:rsidRPr="00C818C6">
        <w:rPr>
          <w:rFonts w:ascii="Times New Roman" w:eastAsia="標楷體" w:hAnsi="Times New Roman"/>
          <w:color w:val="222222"/>
          <w:sz w:val="28"/>
          <w:shd w:val="clear" w:color="auto" w:fill="FFFFFF"/>
        </w:rPr>
        <w:t>(3), 233-237.</w:t>
      </w:r>
    </w:p>
    <w:p w:rsidR="00A8445C" w:rsidRPr="00C818C6" w:rsidRDefault="00A8445C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eastAsia="標楷體"/>
          <w:b/>
          <w:sz w:val="48"/>
        </w:rPr>
        <w:sectPr w:rsidR="00A8445C" w:rsidRPr="00C818C6" w:rsidSect="00FD3C91">
          <w:pgSz w:w="11906" w:h="16838"/>
          <w:pgMar w:top="1440" w:right="1797" w:bottom="1440" w:left="1797" w:header="851" w:footer="851" w:gutter="0"/>
          <w:cols w:space="425"/>
          <w:docGrid w:type="lines" w:linePitch="360"/>
        </w:sectPr>
      </w:pPr>
      <w:proofErr w:type="spellStart"/>
      <w:r w:rsidRPr="00C818C6">
        <w:rPr>
          <w:rFonts w:ascii="Times New Roman" w:eastAsia="標楷體" w:hAnsi="Times New Roman"/>
          <w:sz w:val="28"/>
          <w:szCs w:val="24"/>
        </w:rPr>
        <w:t>Villazón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 xml:space="preserve">-Terrazas, </w:t>
      </w:r>
      <w:proofErr w:type="spellStart"/>
      <w:r w:rsidRPr="00C818C6">
        <w:rPr>
          <w:rFonts w:ascii="Times New Roman" w:eastAsia="標楷體" w:hAnsi="Times New Roman"/>
          <w:sz w:val="28"/>
          <w:szCs w:val="24"/>
        </w:rPr>
        <w:t>Vilches-Blázquez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 xml:space="preserve">, L. M., </w:t>
      </w:r>
      <w:proofErr w:type="spellStart"/>
      <w:r w:rsidRPr="00C818C6">
        <w:rPr>
          <w:rFonts w:ascii="Times New Roman" w:eastAsia="標楷體" w:hAnsi="Times New Roman"/>
          <w:sz w:val="28"/>
          <w:szCs w:val="24"/>
        </w:rPr>
        <w:t>Corcho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>, O., &amp; Gómez-Pérez. (2011).</w:t>
      </w:r>
      <w:r w:rsidR="004E75D3" w:rsidRPr="00C818C6">
        <w:rPr>
          <w:rFonts w:ascii="Times New Roman" w:eastAsia="標楷體" w:hAnsi="Times New Roman"/>
          <w:sz w:val="28"/>
          <w:szCs w:val="24"/>
        </w:rPr>
        <w:t xml:space="preserve"> </w:t>
      </w:r>
      <w:r w:rsidRPr="00C818C6">
        <w:rPr>
          <w:rFonts w:ascii="Times New Roman" w:eastAsia="標楷體" w:hAnsi="Times New Roman"/>
          <w:sz w:val="28"/>
          <w:szCs w:val="24"/>
        </w:rPr>
        <w:t xml:space="preserve">Methodological guidelines for publishing government linked data. In D. Wood (Ed.), </w:t>
      </w:r>
      <w:r w:rsidRPr="00C818C6">
        <w:rPr>
          <w:rFonts w:ascii="Times New Roman" w:eastAsia="標楷體" w:hAnsi="Times New Roman"/>
          <w:i/>
          <w:color w:val="C00000"/>
          <w:sz w:val="28"/>
          <w:szCs w:val="24"/>
        </w:rPr>
        <w:t>Linking government data</w:t>
      </w:r>
      <w:r w:rsidRPr="00C818C6">
        <w:rPr>
          <w:rFonts w:ascii="Times New Roman" w:eastAsia="標楷體" w:hAnsi="Times New Roman"/>
          <w:sz w:val="28"/>
          <w:szCs w:val="24"/>
        </w:rPr>
        <w:t xml:space="preserve"> (pp. 27-49). </w:t>
      </w:r>
    </w:p>
    <w:p w:rsidR="00C90FC8" w:rsidRPr="00F62735" w:rsidRDefault="00C90FC8" w:rsidP="00F62735">
      <w:pPr>
        <w:pStyle w:val="a6"/>
        <w:spacing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</w:pPr>
      <w:bookmarkStart w:id="13" w:name="_Toc74925579"/>
      <w:r w:rsidRPr="00F62735">
        <w:rPr>
          <w:rFonts w:ascii="Times New Roman" w:eastAsia="標楷體" w:hAnsi="Times New Roman" w:hint="eastAsia"/>
          <w:b/>
          <w:sz w:val="48"/>
          <w:szCs w:val="36"/>
        </w:rPr>
        <w:lastRenderedPageBreak/>
        <w:t>附錄</w:t>
      </w:r>
      <w:bookmarkEnd w:id="13"/>
    </w:p>
    <w:p w:rsidR="00C90FC8" w:rsidRPr="00F62735" w:rsidRDefault="00C90FC8" w:rsidP="00F62735">
      <w:pPr>
        <w:pStyle w:val="a6"/>
        <w:spacing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  <w:sectPr w:rsidR="00C90FC8" w:rsidRPr="00F62735" w:rsidSect="00FD3C91">
          <w:pgSz w:w="11906" w:h="16838"/>
          <w:pgMar w:top="1440" w:right="1797" w:bottom="1440" w:left="1797" w:header="851" w:footer="851" w:gutter="0"/>
          <w:cols w:space="425"/>
          <w:docGrid w:type="lines" w:linePitch="360"/>
        </w:sectPr>
      </w:pPr>
    </w:p>
    <w:p w:rsidR="00FC39E4" w:rsidRPr="00C818C6" w:rsidRDefault="00FC39E4" w:rsidP="00FD3C91">
      <w:pPr>
        <w:spacing w:afterLines="100" w:after="360" w:line="0" w:lineRule="atLeast"/>
        <w:jc w:val="center"/>
        <w:rPr>
          <w:rFonts w:eastAsia="標楷體"/>
          <w:b/>
          <w:sz w:val="48"/>
        </w:rPr>
      </w:pPr>
      <w:r w:rsidRPr="00C818C6">
        <w:rPr>
          <w:rFonts w:eastAsia="標楷體"/>
          <w:b/>
          <w:sz w:val="48"/>
        </w:rPr>
        <w:lastRenderedPageBreak/>
        <w:t>著作權聲明</w:t>
      </w:r>
    </w:p>
    <w:p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color w:val="FF0000"/>
          <w:sz w:val="28"/>
        </w:rPr>
      </w:pPr>
      <w:r w:rsidRPr="00C818C6">
        <w:rPr>
          <w:rFonts w:eastAsia="標楷體"/>
          <w:sz w:val="28"/>
        </w:rPr>
        <w:t>論文題目：</w:t>
      </w:r>
      <w:r w:rsidRPr="00C818C6">
        <w:rPr>
          <w:rFonts w:eastAsia="標楷體"/>
          <w:color w:val="FF0000"/>
          <w:sz w:val="28"/>
        </w:rPr>
        <w:t>********</w:t>
      </w:r>
    </w:p>
    <w:p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論文頁數：</w:t>
      </w:r>
      <w:r w:rsidRPr="00C818C6">
        <w:rPr>
          <w:rFonts w:eastAsia="標楷體"/>
          <w:color w:val="FF0000"/>
          <w:sz w:val="28"/>
        </w:rPr>
        <w:t>**</w:t>
      </w:r>
      <w:r w:rsidRPr="00C818C6">
        <w:rPr>
          <w:rFonts w:eastAsia="標楷體"/>
          <w:sz w:val="28"/>
        </w:rPr>
        <w:t>頁</w:t>
      </w:r>
      <w:r w:rsidRPr="0029277F">
        <w:rPr>
          <w:rFonts w:eastAsia="標楷體"/>
          <w:color w:val="0000FF"/>
          <w:sz w:val="28"/>
        </w:rPr>
        <w:t>(</w:t>
      </w:r>
      <w:r w:rsidRPr="0029277F">
        <w:rPr>
          <w:rFonts w:eastAsia="標楷體" w:hint="eastAsia"/>
          <w:color w:val="0000FF"/>
          <w:sz w:val="28"/>
        </w:rPr>
        <w:t>計算至上一頁的頁碼，不含本文以前的頁數</w:t>
      </w:r>
      <w:r w:rsidRPr="0029277F">
        <w:rPr>
          <w:rFonts w:eastAsia="標楷體" w:hint="eastAsia"/>
          <w:color w:val="0000FF"/>
          <w:sz w:val="28"/>
        </w:rPr>
        <w:t>)</w:t>
      </w:r>
    </w:p>
    <w:p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系所組別：</w:t>
      </w:r>
      <w:r w:rsidR="00E2740A" w:rsidRPr="00E2740A">
        <w:rPr>
          <w:rFonts w:eastAsia="標楷體" w:hint="eastAsia"/>
          <w:sz w:val="28"/>
        </w:rPr>
        <w:t>國際財務金融現役軍人營區碩士在職專班</w:t>
      </w:r>
      <w:bookmarkStart w:id="14" w:name="_GoBack"/>
      <w:bookmarkEnd w:id="14"/>
    </w:p>
    <w:p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研究生：</w:t>
      </w:r>
      <w:r w:rsidRPr="00C818C6">
        <w:rPr>
          <w:rFonts w:eastAsia="標楷體"/>
          <w:color w:val="FF0000"/>
          <w:sz w:val="28"/>
        </w:rPr>
        <w:t>林小美</w:t>
      </w:r>
    </w:p>
    <w:p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指導教授：</w:t>
      </w:r>
      <w:r w:rsidRPr="00C818C6">
        <w:rPr>
          <w:rFonts w:eastAsia="標楷體"/>
          <w:color w:val="FF0000"/>
          <w:sz w:val="28"/>
        </w:rPr>
        <w:t>王大千</w:t>
      </w:r>
      <w:r>
        <w:rPr>
          <w:rFonts w:eastAsia="標楷體" w:hint="eastAsia"/>
          <w:color w:val="FF0000"/>
          <w:sz w:val="28"/>
        </w:rPr>
        <w:t xml:space="preserve">　博士</w:t>
      </w:r>
    </w:p>
    <w:p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畢業年月：民國</w:t>
      </w:r>
      <w:r w:rsidRPr="00C818C6">
        <w:rPr>
          <w:rFonts w:eastAsia="標楷體"/>
          <w:color w:val="FF0000"/>
          <w:sz w:val="28"/>
        </w:rPr>
        <w:t>一一</w:t>
      </w:r>
      <w:r w:rsidR="0069718D" w:rsidRPr="00C818C6">
        <w:rPr>
          <w:rFonts w:eastAsia="標楷體"/>
          <w:color w:val="FF0000"/>
          <w:sz w:val="28"/>
        </w:rPr>
        <w:t>一</w:t>
      </w:r>
      <w:r w:rsidRPr="00C818C6">
        <w:rPr>
          <w:rFonts w:eastAsia="標楷體"/>
          <w:color w:val="FF0000"/>
          <w:sz w:val="28"/>
        </w:rPr>
        <w:t>年六月</w:t>
      </w:r>
    </w:p>
    <w:p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本論文著作權為</w:t>
      </w:r>
      <w:r w:rsidRPr="00C818C6">
        <w:rPr>
          <w:rFonts w:eastAsia="標楷體"/>
          <w:color w:val="FF0000"/>
          <w:sz w:val="28"/>
        </w:rPr>
        <w:t>林小美</w:t>
      </w:r>
      <w:r w:rsidRPr="00C818C6">
        <w:rPr>
          <w:rFonts w:eastAsia="標楷體"/>
          <w:sz w:val="28"/>
        </w:rPr>
        <w:t>所有，並受中華民國著作權法保護。</w:t>
      </w:r>
    </w:p>
    <w:p w:rsidR="002D0377" w:rsidRPr="00305B76" w:rsidRDefault="002D0377" w:rsidP="00FC39E4">
      <w:pPr>
        <w:jc w:val="center"/>
        <w:rPr>
          <w:rFonts w:eastAsia="標楷體"/>
        </w:rPr>
      </w:pPr>
    </w:p>
    <w:p w:rsidR="00D35396" w:rsidRDefault="002D0377" w:rsidP="002D0377">
      <w:r>
        <w:fldChar w:fldCharType="begin"/>
      </w:r>
      <w:r>
        <w:instrText xml:space="preserve"> ADDIN EN.REFLIST </w:instrText>
      </w:r>
      <w:r>
        <w:fldChar w:fldCharType="end"/>
      </w:r>
    </w:p>
    <w:sectPr w:rsidR="00D35396" w:rsidSect="00FD3C91">
      <w:pgSz w:w="11906" w:h="16838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77" w:rsidRDefault="00280B77">
      <w:r>
        <w:separator/>
      </w:r>
    </w:p>
  </w:endnote>
  <w:endnote w:type="continuationSeparator" w:id="0">
    <w:p w:rsidR="00280B77" w:rsidRDefault="0028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2A9" w:rsidRDefault="001B02A9">
    <w:pPr>
      <w:pStyle w:val="a4"/>
      <w:jc w:val="center"/>
    </w:pPr>
  </w:p>
  <w:p w:rsidR="001B02A9" w:rsidRDefault="001B02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2A9" w:rsidRPr="00370DAB" w:rsidRDefault="001B02A9" w:rsidP="00C03C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2A9" w:rsidRDefault="001B02A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0445B" w:rsidRPr="0070445B">
      <w:rPr>
        <w:noProof/>
        <w:lang w:val="zh-TW"/>
      </w:rPr>
      <w:t>12</w:t>
    </w:r>
    <w:r>
      <w:fldChar w:fldCharType="end"/>
    </w:r>
  </w:p>
  <w:p w:rsidR="001B02A9" w:rsidRDefault="001B02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77" w:rsidRDefault="00280B77">
      <w:r>
        <w:separator/>
      </w:r>
    </w:p>
  </w:footnote>
  <w:footnote w:type="continuationSeparator" w:id="0">
    <w:p w:rsidR="00280B77" w:rsidRDefault="0028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2A9" w:rsidRDefault="00280B7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15pt;height:264.05pt;z-index:-251659264;mso-position-horizontal:center;mso-position-horizontal-relative:margin;mso-position-vertical:center;mso-position-vertical-relative:margin" o:allowincell="f">
          <v:imagedata r:id="rId1" o:title="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2A9" w:rsidRDefault="001B02A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align>center</wp:align>
          </wp:positionV>
          <wp:extent cx="5029200" cy="3200400"/>
          <wp:effectExtent l="0" t="0" r="0" b="0"/>
          <wp:wrapNone/>
          <wp:docPr id="8" name="圖片 8" descr="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415pt;height:264.05pt;z-index:-251658240;mso-position-horizontal:center;mso-position-horizontal-relative:margin;mso-position-vertical:center;mso-position-vertical-relative:margin" o:allowincell="f">
          <v:imagedata r:id="rId2" o:title="2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2A9" w:rsidRDefault="00280B7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415pt;height:264.05pt;z-index:-251660288;mso-position-horizontal:center;mso-position-horizontal-relative:margin;mso-position-vertical:center;mso-position-vertical-relative:margin" o:allowincell="f">
          <v:imagedata r:id="rId1" o:title="2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avz0fwxm2vpz4ez5raptfep2drszae09awd&quot;&gt;My EndNote Library&lt;record-ids&gt;&lt;item&gt;1&lt;/item&gt;&lt;item&gt;2&lt;/item&gt;&lt;item&gt;3&lt;/item&gt;&lt;/record-ids&gt;&lt;/item&gt;&lt;/Libraries&gt;"/>
  </w:docVars>
  <w:rsids>
    <w:rsidRoot w:val="00D35396"/>
    <w:rsid w:val="00001A10"/>
    <w:rsid w:val="00044BC6"/>
    <w:rsid w:val="00055B58"/>
    <w:rsid w:val="0008693B"/>
    <w:rsid w:val="0008760F"/>
    <w:rsid w:val="00163176"/>
    <w:rsid w:val="0017033A"/>
    <w:rsid w:val="00173D13"/>
    <w:rsid w:val="00176B2B"/>
    <w:rsid w:val="001B02A9"/>
    <w:rsid w:val="001C768D"/>
    <w:rsid w:val="001D432B"/>
    <w:rsid w:val="001E125E"/>
    <w:rsid w:val="00252E64"/>
    <w:rsid w:val="00280B77"/>
    <w:rsid w:val="002D0377"/>
    <w:rsid w:val="003008CE"/>
    <w:rsid w:val="00305B76"/>
    <w:rsid w:val="00322848"/>
    <w:rsid w:val="00371728"/>
    <w:rsid w:val="003A0AC9"/>
    <w:rsid w:val="003C01A5"/>
    <w:rsid w:val="003C396F"/>
    <w:rsid w:val="003C735D"/>
    <w:rsid w:val="003D3185"/>
    <w:rsid w:val="003F6C76"/>
    <w:rsid w:val="0043282B"/>
    <w:rsid w:val="00477319"/>
    <w:rsid w:val="0048238E"/>
    <w:rsid w:val="004B3996"/>
    <w:rsid w:val="004E71F5"/>
    <w:rsid w:val="004E75D3"/>
    <w:rsid w:val="0050071A"/>
    <w:rsid w:val="005012D0"/>
    <w:rsid w:val="00587D85"/>
    <w:rsid w:val="005C4BC9"/>
    <w:rsid w:val="005F4460"/>
    <w:rsid w:val="00616715"/>
    <w:rsid w:val="0061773E"/>
    <w:rsid w:val="0069718D"/>
    <w:rsid w:val="0070445B"/>
    <w:rsid w:val="00781ECC"/>
    <w:rsid w:val="00782A1F"/>
    <w:rsid w:val="007D0900"/>
    <w:rsid w:val="008403F0"/>
    <w:rsid w:val="008811BD"/>
    <w:rsid w:val="00923104"/>
    <w:rsid w:val="009607D0"/>
    <w:rsid w:val="00962310"/>
    <w:rsid w:val="009E168F"/>
    <w:rsid w:val="00A13441"/>
    <w:rsid w:val="00A154AD"/>
    <w:rsid w:val="00A54A68"/>
    <w:rsid w:val="00A8445C"/>
    <w:rsid w:val="00A93670"/>
    <w:rsid w:val="00AA557D"/>
    <w:rsid w:val="00AF4029"/>
    <w:rsid w:val="00B3713D"/>
    <w:rsid w:val="00B913C9"/>
    <w:rsid w:val="00BB26C1"/>
    <w:rsid w:val="00BB7347"/>
    <w:rsid w:val="00BF767E"/>
    <w:rsid w:val="00C03C98"/>
    <w:rsid w:val="00C20057"/>
    <w:rsid w:val="00C31331"/>
    <w:rsid w:val="00C818C6"/>
    <w:rsid w:val="00C8300C"/>
    <w:rsid w:val="00C90FC8"/>
    <w:rsid w:val="00CB450B"/>
    <w:rsid w:val="00CE4AD3"/>
    <w:rsid w:val="00CF5627"/>
    <w:rsid w:val="00D31DA4"/>
    <w:rsid w:val="00D35396"/>
    <w:rsid w:val="00D82439"/>
    <w:rsid w:val="00D94412"/>
    <w:rsid w:val="00DA0818"/>
    <w:rsid w:val="00DA5A4E"/>
    <w:rsid w:val="00DC4CB0"/>
    <w:rsid w:val="00DE7C09"/>
    <w:rsid w:val="00DF1457"/>
    <w:rsid w:val="00DF4F40"/>
    <w:rsid w:val="00E2740A"/>
    <w:rsid w:val="00EE5B0F"/>
    <w:rsid w:val="00F62735"/>
    <w:rsid w:val="00F824E0"/>
    <w:rsid w:val="00F90E55"/>
    <w:rsid w:val="00FC39E4"/>
    <w:rsid w:val="00FD3C91"/>
    <w:rsid w:val="00FD7F6D"/>
    <w:rsid w:val="00FE0EB7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15B4058A"/>
  <w15:chartTrackingRefBased/>
  <w15:docId w15:val="{6EADFD64-0BBF-4D50-8366-D6AC765D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iPriority="35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627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3D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Plain Text"/>
    <w:basedOn w:val="a"/>
    <w:link w:val="a7"/>
    <w:rsid w:val="005C4BC9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5C4BC9"/>
    <w:rPr>
      <w:rFonts w:ascii="細明體" w:eastAsia="細明體" w:hAnsi="Courier New"/>
      <w:kern w:val="2"/>
      <w:sz w:val="24"/>
    </w:rPr>
  </w:style>
  <w:style w:type="paragraph" w:styleId="11">
    <w:name w:val="toc 1"/>
    <w:basedOn w:val="a"/>
    <w:next w:val="a"/>
    <w:autoRedefine/>
    <w:uiPriority w:val="39"/>
    <w:rsid w:val="00FD3C91"/>
    <w:pPr>
      <w:tabs>
        <w:tab w:val="right" w:leader="dot" w:pos="8222"/>
      </w:tabs>
      <w:adjustRightInd w:val="0"/>
      <w:snapToGrid w:val="0"/>
      <w:spacing w:line="360" w:lineRule="auto"/>
    </w:pPr>
    <w:rPr>
      <w:rFonts w:eastAsia="標楷體"/>
    </w:rPr>
  </w:style>
  <w:style w:type="paragraph" w:styleId="2">
    <w:name w:val="toc 2"/>
    <w:basedOn w:val="a"/>
    <w:next w:val="a"/>
    <w:autoRedefine/>
    <w:uiPriority w:val="39"/>
    <w:rsid w:val="00FD3C91"/>
    <w:pPr>
      <w:tabs>
        <w:tab w:val="right" w:leader="dot" w:pos="8222"/>
      </w:tabs>
      <w:adjustRightInd w:val="0"/>
      <w:snapToGrid w:val="0"/>
      <w:spacing w:line="360" w:lineRule="auto"/>
      <w:ind w:leftChars="200" w:left="480"/>
    </w:pPr>
    <w:rPr>
      <w:rFonts w:eastAsia="標楷體"/>
    </w:rPr>
  </w:style>
  <w:style w:type="paragraph" w:styleId="a8">
    <w:name w:val="Date"/>
    <w:basedOn w:val="a"/>
    <w:next w:val="a"/>
    <w:link w:val="a9"/>
    <w:rsid w:val="005C4BC9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32"/>
      <w:szCs w:val="20"/>
    </w:rPr>
  </w:style>
  <w:style w:type="character" w:customStyle="1" w:styleId="a9">
    <w:name w:val="日期 字元"/>
    <w:link w:val="a8"/>
    <w:rsid w:val="005C4BC9"/>
    <w:rPr>
      <w:rFonts w:eastAsia="標楷體"/>
      <w:sz w:val="32"/>
    </w:rPr>
  </w:style>
  <w:style w:type="character" w:styleId="aa">
    <w:name w:val="page number"/>
    <w:rsid w:val="005C4BC9"/>
  </w:style>
  <w:style w:type="character" w:customStyle="1" w:styleId="a5">
    <w:name w:val="頁尾 字元"/>
    <w:link w:val="a4"/>
    <w:uiPriority w:val="99"/>
    <w:rsid w:val="00FC39E4"/>
    <w:rPr>
      <w:kern w:val="2"/>
    </w:rPr>
  </w:style>
  <w:style w:type="character" w:styleId="ab">
    <w:name w:val="annotation reference"/>
    <w:basedOn w:val="a0"/>
    <w:rsid w:val="00044BC6"/>
    <w:rPr>
      <w:sz w:val="18"/>
      <w:szCs w:val="18"/>
    </w:rPr>
  </w:style>
  <w:style w:type="paragraph" w:styleId="ac">
    <w:name w:val="annotation text"/>
    <w:basedOn w:val="a"/>
    <w:link w:val="ad"/>
    <w:rsid w:val="00044BC6"/>
  </w:style>
  <w:style w:type="character" w:customStyle="1" w:styleId="ad">
    <w:name w:val="註解文字 字元"/>
    <w:basedOn w:val="a0"/>
    <w:link w:val="ac"/>
    <w:rsid w:val="00044BC6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044BC6"/>
    <w:rPr>
      <w:b/>
      <w:bCs/>
    </w:rPr>
  </w:style>
  <w:style w:type="character" w:customStyle="1" w:styleId="af">
    <w:name w:val="註解主旨 字元"/>
    <w:basedOn w:val="ad"/>
    <w:link w:val="ae"/>
    <w:rsid w:val="00044BC6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044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4B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1"/>
    <w:uiPriority w:val="39"/>
    <w:rsid w:val="00FD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3A0AC9"/>
    <w:rPr>
      <w:color w:val="808080"/>
    </w:rPr>
  </w:style>
  <w:style w:type="paragraph" w:customStyle="1" w:styleId="EndNoteBibliographyTitle">
    <w:name w:val="EndNote Bibliography Title"/>
    <w:basedOn w:val="a"/>
    <w:link w:val="EndNoteBibliographyTitle0"/>
    <w:rsid w:val="002D0377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7"/>
    <w:link w:val="EndNoteBibliographyTitle"/>
    <w:rsid w:val="002D0377"/>
    <w:rPr>
      <w:rFonts w:ascii="細明體" w:eastAsia="細明體" w:hAnsi="Courier New"/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2D0377"/>
    <w:pPr>
      <w:jc w:val="center"/>
    </w:pPr>
    <w:rPr>
      <w:noProof/>
    </w:rPr>
  </w:style>
  <w:style w:type="character" w:customStyle="1" w:styleId="EndNoteBibliography0">
    <w:name w:val="EndNote Bibliography 字元"/>
    <w:basedOn w:val="a7"/>
    <w:link w:val="EndNoteBibliography"/>
    <w:rsid w:val="002D0377"/>
    <w:rPr>
      <w:rFonts w:ascii="細明體" w:eastAsia="細明體" w:hAnsi="Courier New"/>
      <w:noProof/>
      <w:kern w:val="2"/>
      <w:sz w:val="24"/>
      <w:szCs w:val="24"/>
    </w:rPr>
  </w:style>
  <w:style w:type="paragraph" w:customStyle="1" w:styleId="af4">
    <w:name w:val="圖"/>
    <w:basedOn w:val="a6"/>
    <w:link w:val="af5"/>
    <w:qFormat/>
    <w:rsid w:val="001B02A9"/>
    <w:pPr>
      <w:adjustRightInd w:val="0"/>
      <w:snapToGrid w:val="0"/>
      <w:spacing w:line="360" w:lineRule="auto"/>
    </w:pPr>
    <w:rPr>
      <w:rFonts w:ascii="Times New Roman" w:eastAsia="標楷體" w:hAnsi="Times New Roman"/>
      <w:sz w:val="28"/>
      <w:szCs w:val="24"/>
    </w:rPr>
  </w:style>
  <w:style w:type="paragraph" w:styleId="af6">
    <w:name w:val="caption"/>
    <w:basedOn w:val="a"/>
    <w:next w:val="a"/>
    <w:uiPriority w:val="35"/>
    <w:unhideWhenUsed/>
    <w:qFormat/>
    <w:rsid w:val="001B02A9"/>
    <w:rPr>
      <w:sz w:val="20"/>
      <w:szCs w:val="20"/>
    </w:rPr>
  </w:style>
  <w:style w:type="character" w:customStyle="1" w:styleId="af5">
    <w:name w:val="圖 字元"/>
    <w:basedOn w:val="a7"/>
    <w:link w:val="af4"/>
    <w:rsid w:val="001B02A9"/>
    <w:rPr>
      <w:rFonts w:ascii="細明體" w:eastAsia="標楷體" w:hAnsi="Courier New"/>
      <w:kern w:val="2"/>
      <w:sz w:val="28"/>
      <w:szCs w:val="24"/>
    </w:rPr>
  </w:style>
  <w:style w:type="paragraph" w:styleId="af7">
    <w:name w:val="table of figures"/>
    <w:basedOn w:val="a"/>
    <w:next w:val="a"/>
    <w:uiPriority w:val="99"/>
    <w:rsid w:val="001B02A9"/>
    <w:pPr>
      <w:ind w:left="480" w:hanging="480"/>
    </w:pPr>
    <w:rPr>
      <w:rFonts w:asciiTheme="minorHAnsi" w:hAnsiTheme="minorHAnsi"/>
      <w:smallCaps/>
      <w:sz w:val="20"/>
      <w:szCs w:val="20"/>
    </w:rPr>
  </w:style>
  <w:style w:type="character" w:styleId="af8">
    <w:name w:val="Hyperlink"/>
    <w:basedOn w:val="a0"/>
    <w:uiPriority w:val="99"/>
    <w:unhideWhenUsed/>
    <w:rsid w:val="001B02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rsid w:val="00F627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9">
    <w:name w:val="List Paragraph"/>
    <w:basedOn w:val="a"/>
    <w:uiPriority w:val="34"/>
    <w:qFormat/>
    <w:rsid w:val="00C313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FD27-5CF2-4542-ACB3-166C627D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2021-10-18T02:56:00Z</dcterms:created>
  <dcterms:modified xsi:type="dcterms:W3CDTF">2021-10-19T02:39:00Z</dcterms:modified>
</cp:coreProperties>
</file>